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E78" w:rsidRPr="00256173" w:rsidRDefault="005B4E78" w:rsidP="005B4E78">
      <w:pPr>
        <w:autoSpaceDE w:val="0"/>
        <w:autoSpaceDN w:val="0"/>
        <w:adjustRightInd w:val="0"/>
        <w:rPr>
          <w:rFonts w:ascii="Times New Roman" w:hAnsi="Times New Roman" w:cs="Times New Roman"/>
          <w:b/>
          <w:bCs/>
          <w:sz w:val="28"/>
          <w:szCs w:val="28"/>
        </w:rPr>
      </w:pPr>
      <w:bookmarkStart w:id="0" w:name="_Hlk483900416"/>
      <w:bookmarkEnd w:id="0"/>
      <w:r w:rsidRPr="00256173">
        <w:rPr>
          <w:rFonts w:ascii="Times New Roman" w:hAnsi="Times New Roman" w:cs="Times New Roman"/>
          <w:b/>
          <w:bCs/>
          <w:noProof/>
          <w:sz w:val="28"/>
          <w:szCs w:val="28"/>
          <w:lang w:bidi="ar-SA"/>
        </w:rPr>
        <w:drawing>
          <wp:inline distT="0" distB="0" distL="0" distR="0">
            <wp:extent cx="2123515" cy="1098945"/>
            <wp:effectExtent l="19050" t="0" r="0" b="0"/>
            <wp:docPr id="1" name="Picture 0" descr="raw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ws logo.JPG"/>
                    <pic:cNvPicPr/>
                  </pic:nvPicPr>
                  <pic:blipFill>
                    <a:blip r:embed="rId8" cstate="print"/>
                    <a:stretch>
                      <a:fillRect/>
                    </a:stretch>
                  </pic:blipFill>
                  <pic:spPr>
                    <a:xfrm>
                      <a:off x="0" y="0"/>
                      <a:ext cx="2138810" cy="1106860"/>
                    </a:xfrm>
                    <a:prstGeom prst="rect">
                      <a:avLst/>
                    </a:prstGeom>
                  </pic:spPr>
                </pic:pic>
              </a:graphicData>
            </a:graphic>
          </wp:inline>
        </w:drawing>
      </w:r>
      <w:r w:rsidRPr="00256173">
        <w:rPr>
          <w:rFonts w:ascii="Times New Roman" w:hAnsi="Times New Roman" w:cs="Times New Roman"/>
          <w:b/>
          <w:bCs/>
          <w:sz w:val="28"/>
          <w:szCs w:val="28"/>
        </w:rPr>
        <w:t xml:space="preserve">  </w:t>
      </w:r>
    </w:p>
    <w:p w:rsidR="004906A2" w:rsidRPr="00256173" w:rsidRDefault="004906A2" w:rsidP="004906A2">
      <w:pPr>
        <w:autoSpaceDE w:val="0"/>
        <w:autoSpaceDN w:val="0"/>
        <w:adjustRightInd w:val="0"/>
        <w:rPr>
          <w:rFonts w:ascii="Arial" w:hAnsi="Arial" w:cs="Arial"/>
          <w:sz w:val="28"/>
          <w:szCs w:val="28"/>
        </w:rPr>
      </w:pPr>
      <w:r w:rsidRPr="00256173">
        <w:rPr>
          <w:rFonts w:ascii="Arial" w:hAnsi="Arial" w:cs="Arial"/>
          <w:b/>
          <w:bCs/>
          <w:sz w:val="28"/>
          <w:szCs w:val="28"/>
        </w:rPr>
        <w:t xml:space="preserve">PWS ID Number: </w:t>
      </w:r>
      <w:r w:rsidRPr="00256173">
        <w:rPr>
          <w:rFonts w:ascii="Arial" w:hAnsi="Arial" w:cs="Arial"/>
          <w:sz w:val="28"/>
          <w:szCs w:val="28"/>
        </w:rPr>
        <w:t>TX1780013</w:t>
      </w:r>
    </w:p>
    <w:p w:rsidR="005B4E78" w:rsidRPr="00256173" w:rsidRDefault="005B4E78" w:rsidP="005B4E78">
      <w:pPr>
        <w:autoSpaceDE w:val="0"/>
        <w:autoSpaceDN w:val="0"/>
        <w:adjustRightInd w:val="0"/>
        <w:rPr>
          <w:rFonts w:ascii="Times New Roman" w:hAnsi="Times New Roman" w:cs="Times New Roman"/>
          <w:b/>
          <w:bCs/>
          <w:sz w:val="28"/>
          <w:szCs w:val="28"/>
        </w:rPr>
      </w:pPr>
    </w:p>
    <w:p w:rsidR="005B4E78" w:rsidRPr="00256173" w:rsidRDefault="00E125DD" w:rsidP="005B4E78">
      <w:pPr>
        <w:autoSpaceDE w:val="0"/>
        <w:autoSpaceDN w:val="0"/>
        <w:adjustRightInd w:val="0"/>
        <w:rPr>
          <w:rFonts w:ascii="Arial" w:hAnsi="Arial" w:cs="Arial"/>
          <w:b/>
          <w:sz w:val="28"/>
          <w:szCs w:val="28"/>
        </w:rPr>
      </w:pPr>
      <w:r w:rsidRPr="00256173">
        <w:rPr>
          <w:rFonts w:ascii="Arial" w:hAnsi="Arial" w:cs="Arial"/>
          <w:b/>
          <w:sz w:val="28"/>
          <w:szCs w:val="28"/>
        </w:rPr>
        <w:t>2016</w:t>
      </w:r>
      <w:r w:rsidR="005B4E78" w:rsidRPr="00256173">
        <w:rPr>
          <w:rFonts w:ascii="Arial" w:hAnsi="Arial" w:cs="Arial"/>
          <w:b/>
          <w:sz w:val="28"/>
          <w:szCs w:val="28"/>
        </w:rPr>
        <w:t xml:space="preserve"> Annual Drinking Water Quality Report</w:t>
      </w:r>
    </w:p>
    <w:p w:rsidR="005B4E78" w:rsidRPr="00256173" w:rsidRDefault="00A0167A" w:rsidP="00A0167A">
      <w:pPr>
        <w:autoSpaceDE w:val="0"/>
        <w:autoSpaceDN w:val="0"/>
        <w:adjustRightInd w:val="0"/>
        <w:rPr>
          <w:rFonts w:ascii="Arial" w:hAnsi="Arial" w:cs="Arial"/>
          <w:b/>
        </w:rPr>
      </w:pPr>
      <w:r w:rsidRPr="00256173">
        <w:rPr>
          <w:rFonts w:ascii="Arial" w:hAnsi="Arial" w:cs="Arial"/>
        </w:rPr>
        <w:t xml:space="preserve">    </w:t>
      </w:r>
      <w:r w:rsidR="005B4E78" w:rsidRPr="00256173">
        <w:rPr>
          <w:rFonts w:ascii="Arial" w:hAnsi="Arial" w:cs="Arial"/>
        </w:rPr>
        <w:t xml:space="preserve">   </w:t>
      </w:r>
      <w:r w:rsidR="005B4E78" w:rsidRPr="00256173">
        <w:rPr>
          <w:rFonts w:ascii="Arial" w:hAnsi="Arial" w:cs="Arial"/>
          <w:b/>
        </w:rPr>
        <w:t>(CONSUMER CONFIDENCE REPORT)</w:t>
      </w:r>
    </w:p>
    <w:p w:rsidR="00A0167A" w:rsidRPr="00256173" w:rsidRDefault="00A0167A" w:rsidP="00A0167A">
      <w:pPr>
        <w:tabs>
          <w:tab w:val="left" w:pos="0"/>
        </w:tabs>
        <w:autoSpaceDE w:val="0"/>
        <w:autoSpaceDN w:val="0"/>
        <w:adjustRightInd w:val="0"/>
        <w:ind w:firstLine="0"/>
        <w:jc w:val="both"/>
        <w:rPr>
          <w:rFonts w:ascii="Arial" w:hAnsi="Arial" w:cs="Arial"/>
          <w:b/>
        </w:rPr>
      </w:pPr>
    </w:p>
    <w:p w:rsidR="005B4E78" w:rsidRPr="00256173" w:rsidRDefault="0063216E" w:rsidP="005B4E78">
      <w:pPr>
        <w:autoSpaceDE w:val="0"/>
        <w:autoSpaceDN w:val="0"/>
        <w:adjustRightInd w:val="0"/>
        <w:rPr>
          <w:rFonts w:ascii="Arial" w:hAnsi="Arial" w:cs="Arial"/>
          <w:sz w:val="20"/>
          <w:szCs w:val="20"/>
        </w:rPr>
      </w:pPr>
      <w:r w:rsidRPr="00256173">
        <w:rPr>
          <w:rFonts w:ascii="Arial" w:hAnsi="Arial" w:cs="Arial"/>
          <w:sz w:val="20"/>
          <w:szCs w:val="20"/>
        </w:rPr>
        <w:t>Phone: 361</w:t>
      </w:r>
      <w:r w:rsidR="005B4E78" w:rsidRPr="00256173">
        <w:rPr>
          <w:rFonts w:ascii="Arial" w:hAnsi="Arial" w:cs="Arial"/>
          <w:sz w:val="20"/>
          <w:szCs w:val="20"/>
        </w:rPr>
        <w:t>-387-2614</w:t>
      </w:r>
    </w:p>
    <w:p w:rsidR="005B4E78" w:rsidRPr="00256173" w:rsidRDefault="005B4E78" w:rsidP="005B4E78">
      <w:pPr>
        <w:autoSpaceDE w:val="0"/>
        <w:autoSpaceDN w:val="0"/>
        <w:adjustRightInd w:val="0"/>
        <w:rPr>
          <w:rFonts w:ascii="Times New Roman" w:hAnsi="Times New Roman" w:cs="Times New Roman"/>
          <w:b/>
          <w:bCs/>
        </w:rPr>
      </w:pPr>
      <w:r w:rsidRPr="00256173">
        <w:rPr>
          <w:rFonts w:ascii="Arial" w:hAnsi="Arial" w:cs="Arial"/>
        </w:rPr>
        <w:t xml:space="preserve">Name </w:t>
      </w:r>
      <w:r w:rsidR="0063216E" w:rsidRPr="00256173">
        <w:rPr>
          <w:rFonts w:ascii="Arial" w:hAnsi="Arial" w:cs="Arial"/>
        </w:rPr>
        <w:t>River Acres WSC</w:t>
      </w:r>
    </w:p>
    <w:p w:rsidR="005B4E78" w:rsidRPr="00256173" w:rsidRDefault="0063216E" w:rsidP="004906A2">
      <w:pPr>
        <w:autoSpaceDE w:val="0"/>
        <w:autoSpaceDN w:val="0"/>
        <w:adjustRightInd w:val="0"/>
        <w:rPr>
          <w:rFonts w:ascii="Arial" w:hAnsi="Arial" w:cs="Arial"/>
        </w:rPr>
      </w:pPr>
      <w:r w:rsidRPr="00256173">
        <w:rPr>
          <w:rFonts w:ascii="Arial" w:hAnsi="Arial" w:cs="Arial"/>
        </w:rPr>
        <w:t>Annual Water Quality Report for the period o</w:t>
      </w:r>
      <w:r w:rsidR="00E125DD" w:rsidRPr="00256173">
        <w:rPr>
          <w:rFonts w:ascii="Arial" w:hAnsi="Arial" w:cs="Arial"/>
        </w:rPr>
        <w:t>f January 1 to December 31, 2016</w:t>
      </w:r>
    </w:p>
    <w:p w:rsidR="005B4E78" w:rsidRPr="00256173" w:rsidRDefault="005B4E78" w:rsidP="005B4E78">
      <w:pPr>
        <w:autoSpaceDE w:val="0"/>
        <w:autoSpaceDN w:val="0"/>
        <w:adjustRightInd w:val="0"/>
        <w:rPr>
          <w:rFonts w:ascii="Arial" w:hAnsi="Arial" w:cs="Arial"/>
          <w:b/>
          <w:bCs/>
        </w:rPr>
      </w:pPr>
    </w:p>
    <w:p w:rsidR="00A0167A" w:rsidRPr="00256173" w:rsidRDefault="00A0167A" w:rsidP="00A0167A">
      <w:pPr>
        <w:autoSpaceDE w:val="0"/>
        <w:autoSpaceDN w:val="0"/>
        <w:adjustRightInd w:val="0"/>
        <w:ind w:firstLine="0"/>
        <w:rPr>
          <w:rFonts w:ascii="Arial" w:hAnsi="Arial" w:cs="Arial"/>
          <w:bCs/>
        </w:rPr>
      </w:pPr>
      <w:r w:rsidRPr="00256173">
        <w:rPr>
          <w:rFonts w:ascii="Arial" w:hAnsi="Arial" w:cs="Arial"/>
          <w:bCs/>
        </w:rPr>
        <w:t xml:space="preserve">        </w:t>
      </w:r>
      <w:r w:rsidR="0056581D" w:rsidRPr="00256173">
        <w:rPr>
          <w:rFonts w:ascii="Arial" w:hAnsi="Arial" w:cs="Arial"/>
          <w:bCs/>
        </w:rPr>
        <w:t xml:space="preserve">This report is intended to provide you with important information about your drinking water and the efforts made by the </w:t>
      </w:r>
    </w:p>
    <w:p w:rsidR="0056581D" w:rsidRPr="00256173" w:rsidRDefault="00A0167A" w:rsidP="00A0167A">
      <w:pPr>
        <w:autoSpaceDE w:val="0"/>
        <w:autoSpaceDN w:val="0"/>
        <w:adjustRightInd w:val="0"/>
        <w:ind w:firstLine="0"/>
        <w:rPr>
          <w:rFonts w:ascii="Arial" w:hAnsi="Arial" w:cs="Arial"/>
          <w:bCs/>
        </w:rPr>
      </w:pPr>
      <w:r w:rsidRPr="00256173">
        <w:rPr>
          <w:rFonts w:ascii="Arial" w:hAnsi="Arial" w:cs="Arial"/>
          <w:bCs/>
        </w:rPr>
        <w:t xml:space="preserve">      Water system t</w:t>
      </w:r>
      <w:r w:rsidR="00637AEE" w:rsidRPr="00256173">
        <w:rPr>
          <w:rFonts w:ascii="Arial" w:hAnsi="Arial" w:cs="Arial"/>
          <w:bCs/>
        </w:rPr>
        <w:t>o provide</w:t>
      </w:r>
      <w:r w:rsidR="004906A2" w:rsidRPr="00256173">
        <w:rPr>
          <w:rFonts w:ascii="Arial" w:hAnsi="Arial" w:cs="Arial"/>
          <w:bCs/>
        </w:rPr>
        <w:t xml:space="preserve"> </w:t>
      </w:r>
      <w:r w:rsidRPr="00256173">
        <w:rPr>
          <w:rFonts w:ascii="Arial" w:hAnsi="Arial" w:cs="Arial"/>
          <w:bCs/>
        </w:rPr>
        <w:t>you with sa</w:t>
      </w:r>
      <w:r w:rsidR="00637AEE" w:rsidRPr="00256173">
        <w:rPr>
          <w:rFonts w:ascii="Arial" w:hAnsi="Arial" w:cs="Arial"/>
          <w:bCs/>
        </w:rPr>
        <w:t>fe drinking water.</w:t>
      </w:r>
    </w:p>
    <w:p w:rsidR="0056581D" w:rsidRPr="00256173" w:rsidRDefault="0056581D" w:rsidP="005B4E78">
      <w:pPr>
        <w:autoSpaceDE w:val="0"/>
        <w:autoSpaceDN w:val="0"/>
        <w:adjustRightInd w:val="0"/>
        <w:rPr>
          <w:rFonts w:ascii="Arial" w:hAnsi="Arial" w:cs="Arial"/>
          <w:bCs/>
          <w:sz w:val="20"/>
          <w:szCs w:val="28"/>
        </w:rPr>
      </w:pPr>
    </w:p>
    <w:p w:rsidR="008E3CAB" w:rsidRPr="00256173" w:rsidRDefault="008E3CAB" w:rsidP="005B4E78">
      <w:pPr>
        <w:autoSpaceDE w:val="0"/>
        <w:autoSpaceDN w:val="0"/>
        <w:adjustRightInd w:val="0"/>
        <w:rPr>
          <w:rFonts w:ascii="Arial" w:hAnsi="Arial" w:cs="Arial"/>
          <w:bCs/>
          <w:sz w:val="20"/>
          <w:szCs w:val="28"/>
        </w:rPr>
      </w:pPr>
    </w:p>
    <w:p w:rsidR="008E3CAB" w:rsidRPr="00256173" w:rsidRDefault="00A0167A" w:rsidP="00A0167A">
      <w:pPr>
        <w:autoSpaceDE w:val="0"/>
        <w:autoSpaceDN w:val="0"/>
        <w:adjustRightInd w:val="0"/>
        <w:ind w:firstLine="0"/>
        <w:rPr>
          <w:rFonts w:ascii="Arial" w:hAnsi="Arial" w:cs="Arial"/>
          <w:bCs/>
          <w:i/>
        </w:rPr>
      </w:pPr>
      <w:r w:rsidRPr="00256173">
        <w:rPr>
          <w:rFonts w:ascii="Arial" w:hAnsi="Arial" w:cs="Arial"/>
          <w:bCs/>
          <w:i/>
        </w:rPr>
        <w:t xml:space="preserve">     </w:t>
      </w:r>
      <w:r w:rsidR="003B56D7" w:rsidRPr="00256173">
        <w:rPr>
          <w:rFonts w:ascii="Arial" w:hAnsi="Arial" w:cs="Arial"/>
          <w:bCs/>
          <w:i/>
        </w:rPr>
        <w:t xml:space="preserve"> </w:t>
      </w:r>
      <w:r w:rsidR="008E3CAB" w:rsidRPr="00256173">
        <w:rPr>
          <w:rFonts w:ascii="Arial" w:hAnsi="Arial" w:cs="Arial"/>
          <w:bCs/>
          <w:i/>
        </w:rPr>
        <w:t>For more information regarding this report contact:</w:t>
      </w:r>
    </w:p>
    <w:p w:rsidR="008E3CAB" w:rsidRPr="00256173" w:rsidRDefault="00A0167A" w:rsidP="00A0167A">
      <w:pPr>
        <w:autoSpaceDE w:val="0"/>
        <w:autoSpaceDN w:val="0"/>
        <w:adjustRightInd w:val="0"/>
        <w:ind w:firstLine="0"/>
        <w:rPr>
          <w:rFonts w:ascii="Arial" w:hAnsi="Arial" w:cs="Arial"/>
          <w:bCs/>
          <w:sz w:val="24"/>
          <w:szCs w:val="28"/>
        </w:rPr>
      </w:pPr>
      <w:r w:rsidRPr="00256173">
        <w:rPr>
          <w:rFonts w:ascii="Arial" w:hAnsi="Arial" w:cs="Arial"/>
          <w:bCs/>
          <w:i/>
        </w:rPr>
        <w:t xml:space="preserve">      </w:t>
      </w:r>
      <w:r w:rsidR="008E3CAB" w:rsidRPr="00256173">
        <w:rPr>
          <w:rFonts w:ascii="Arial" w:hAnsi="Arial" w:cs="Arial"/>
          <w:bCs/>
          <w:sz w:val="24"/>
          <w:szCs w:val="28"/>
        </w:rPr>
        <w:t>Brent Burk</w:t>
      </w:r>
      <w:r w:rsidR="004906A2" w:rsidRPr="00256173">
        <w:rPr>
          <w:rFonts w:ascii="Arial" w:hAnsi="Arial" w:cs="Arial"/>
          <w:bCs/>
          <w:sz w:val="24"/>
          <w:szCs w:val="28"/>
        </w:rPr>
        <w:t>h</w:t>
      </w:r>
      <w:r w:rsidR="008E3CAB" w:rsidRPr="00256173">
        <w:rPr>
          <w:rFonts w:ascii="Arial" w:hAnsi="Arial" w:cs="Arial"/>
          <w:bCs/>
          <w:sz w:val="24"/>
          <w:szCs w:val="28"/>
        </w:rPr>
        <w:t>art</w:t>
      </w:r>
    </w:p>
    <w:p w:rsidR="008E3CAB" w:rsidRPr="00256173" w:rsidRDefault="008E3CAB" w:rsidP="00A0167A">
      <w:pPr>
        <w:autoSpaceDE w:val="0"/>
        <w:autoSpaceDN w:val="0"/>
        <w:adjustRightInd w:val="0"/>
        <w:rPr>
          <w:rFonts w:ascii="Arial" w:hAnsi="Arial" w:cs="Arial"/>
          <w:bCs/>
          <w:sz w:val="24"/>
          <w:szCs w:val="28"/>
        </w:rPr>
      </w:pPr>
      <w:r w:rsidRPr="00256173">
        <w:rPr>
          <w:rFonts w:ascii="Arial" w:hAnsi="Arial" w:cs="Arial"/>
          <w:bCs/>
          <w:sz w:val="24"/>
          <w:szCs w:val="28"/>
        </w:rPr>
        <w:t>(</w:t>
      </w:r>
      <w:r w:rsidR="0085545A" w:rsidRPr="00256173">
        <w:rPr>
          <w:rFonts w:ascii="Arial" w:hAnsi="Arial" w:cs="Arial"/>
          <w:bCs/>
          <w:sz w:val="24"/>
          <w:szCs w:val="28"/>
        </w:rPr>
        <w:t>361) 387-2614</w:t>
      </w:r>
      <w:r w:rsidRPr="00256173">
        <w:rPr>
          <w:rFonts w:ascii="Arial" w:hAnsi="Arial" w:cs="Arial"/>
          <w:bCs/>
          <w:sz w:val="24"/>
          <w:szCs w:val="28"/>
        </w:rPr>
        <w:t xml:space="preserve"> </w:t>
      </w:r>
    </w:p>
    <w:p w:rsidR="00A0167A" w:rsidRPr="00256173" w:rsidRDefault="00A0167A" w:rsidP="00A0167A">
      <w:pPr>
        <w:autoSpaceDE w:val="0"/>
        <w:autoSpaceDN w:val="0"/>
        <w:adjustRightInd w:val="0"/>
        <w:rPr>
          <w:rFonts w:ascii="Arial" w:hAnsi="Arial" w:cs="Arial"/>
          <w:bCs/>
          <w:sz w:val="24"/>
          <w:szCs w:val="28"/>
        </w:rPr>
      </w:pPr>
    </w:p>
    <w:p w:rsidR="00A0167A" w:rsidRPr="00256173" w:rsidRDefault="008E3CAB" w:rsidP="005B4E78">
      <w:pPr>
        <w:autoSpaceDE w:val="0"/>
        <w:autoSpaceDN w:val="0"/>
        <w:adjustRightInd w:val="0"/>
        <w:rPr>
          <w:rFonts w:ascii="Arial" w:hAnsi="Arial" w:cs="Arial"/>
          <w:bCs/>
          <w:szCs w:val="28"/>
        </w:rPr>
      </w:pPr>
      <w:r w:rsidRPr="00256173">
        <w:rPr>
          <w:rFonts w:ascii="Arial" w:hAnsi="Arial" w:cs="Arial"/>
          <w:bCs/>
          <w:szCs w:val="28"/>
        </w:rPr>
        <w:t>Este</w:t>
      </w:r>
      <w:r w:rsidR="00F161E2" w:rsidRPr="00256173">
        <w:rPr>
          <w:rFonts w:ascii="Arial" w:hAnsi="Arial" w:cs="Arial"/>
          <w:bCs/>
          <w:szCs w:val="28"/>
        </w:rPr>
        <w:t xml:space="preserve"> reporte incluye </w:t>
      </w:r>
      <w:r w:rsidRPr="00256173">
        <w:rPr>
          <w:rFonts w:ascii="Arial" w:hAnsi="Arial" w:cs="Arial"/>
          <w:bCs/>
          <w:szCs w:val="28"/>
        </w:rPr>
        <w:t xml:space="preserve"> informacion muy im</w:t>
      </w:r>
      <w:r w:rsidR="00F161E2" w:rsidRPr="00256173">
        <w:rPr>
          <w:rFonts w:ascii="Arial" w:hAnsi="Arial" w:cs="Arial"/>
          <w:bCs/>
          <w:szCs w:val="28"/>
        </w:rPr>
        <w:t>portante sobre el agua para tomar.</w:t>
      </w:r>
      <w:r w:rsidR="003A127C" w:rsidRPr="00256173">
        <w:rPr>
          <w:rFonts w:ascii="Arial" w:hAnsi="Arial" w:cs="Arial"/>
          <w:bCs/>
          <w:szCs w:val="28"/>
        </w:rPr>
        <w:t xml:space="preserve">  Para asistencia en espanol, </w:t>
      </w:r>
      <w:r w:rsidR="00A0167A" w:rsidRPr="00256173">
        <w:rPr>
          <w:rFonts w:ascii="Arial" w:hAnsi="Arial" w:cs="Arial"/>
          <w:bCs/>
          <w:szCs w:val="28"/>
        </w:rPr>
        <w:t xml:space="preserve">por </w:t>
      </w:r>
      <w:r w:rsidR="003A127C" w:rsidRPr="00256173">
        <w:rPr>
          <w:rFonts w:ascii="Arial" w:hAnsi="Arial" w:cs="Arial"/>
          <w:bCs/>
          <w:szCs w:val="28"/>
        </w:rPr>
        <w:t>favor de</w:t>
      </w:r>
    </w:p>
    <w:p w:rsidR="008E3CAB" w:rsidRPr="00256173" w:rsidRDefault="00A0167A" w:rsidP="00A0167A">
      <w:pPr>
        <w:autoSpaceDE w:val="0"/>
        <w:autoSpaceDN w:val="0"/>
        <w:adjustRightInd w:val="0"/>
        <w:rPr>
          <w:rFonts w:ascii="Arial" w:hAnsi="Arial" w:cs="Arial"/>
          <w:bCs/>
          <w:szCs w:val="28"/>
        </w:rPr>
      </w:pPr>
      <w:r w:rsidRPr="00256173">
        <w:rPr>
          <w:rFonts w:ascii="Arial" w:hAnsi="Arial" w:cs="Arial"/>
          <w:bCs/>
          <w:szCs w:val="28"/>
        </w:rPr>
        <w:t xml:space="preserve"> llamar al telefono (361)387-2614.</w:t>
      </w:r>
    </w:p>
    <w:p w:rsidR="004906A2" w:rsidRPr="00256173" w:rsidRDefault="004906A2" w:rsidP="00A0167A">
      <w:pPr>
        <w:autoSpaceDE w:val="0"/>
        <w:autoSpaceDN w:val="0"/>
        <w:adjustRightInd w:val="0"/>
        <w:ind w:firstLine="0"/>
        <w:rPr>
          <w:rFonts w:ascii="Arial" w:hAnsi="Arial" w:cs="Arial"/>
          <w:bCs/>
          <w:szCs w:val="28"/>
        </w:rPr>
      </w:pPr>
    </w:p>
    <w:p w:rsidR="00B911C7" w:rsidRPr="00256173" w:rsidRDefault="00B911C7" w:rsidP="002C3CE6">
      <w:pPr>
        <w:autoSpaceDE w:val="0"/>
        <w:autoSpaceDN w:val="0"/>
        <w:adjustRightInd w:val="0"/>
        <w:ind w:firstLine="0"/>
        <w:rPr>
          <w:rFonts w:ascii="Arial" w:hAnsi="Arial" w:cs="Arial"/>
          <w:bCs/>
          <w:szCs w:val="28"/>
        </w:rPr>
      </w:pPr>
      <w:r>
        <w:rPr>
          <w:rFonts w:ascii="Arial" w:hAnsi="Arial" w:cs="Arial"/>
          <w:bCs/>
          <w:szCs w:val="28"/>
        </w:rPr>
        <w:t xml:space="preserve">      River Acres Water Supply holds a monthly </w:t>
      </w:r>
      <w:r w:rsidR="00094EC4">
        <w:rPr>
          <w:rFonts w:ascii="Arial" w:hAnsi="Arial" w:cs="Arial"/>
          <w:bCs/>
          <w:szCs w:val="28"/>
        </w:rPr>
        <w:t xml:space="preserve">board </w:t>
      </w:r>
      <w:r>
        <w:rPr>
          <w:rFonts w:ascii="Arial" w:hAnsi="Arial" w:cs="Arial"/>
          <w:bCs/>
          <w:szCs w:val="28"/>
        </w:rPr>
        <w:t xml:space="preserve">meeting the last Tuesday of every month at 6:00pm at </w:t>
      </w:r>
      <w:r w:rsidR="00094EC4">
        <w:rPr>
          <w:rFonts w:ascii="Arial" w:hAnsi="Arial" w:cs="Arial"/>
          <w:bCs/>
          <w:szCs w:val="28"/>
        </w:rPr>
        <w:t xml:space="preserve">RAWS office </w:t>
      </w:r>
      <w:bookmarkStart w:id="1" w:name="_GoBack"/>
      <w:bookmarkEnd w:id="1"/>
      <w:r>
        <w:rPr>
          <w:rFonts w:ascii="Arial" w:hAnsi="Arial" w:cs="Arial"/>
          <w:bCs/>
          <w:szCs w:val="28"/>
        </w:rPr>
        <w:t xml:space="preserve">15602 NW Blvd. Suite H Robstown, TX 78380 </w:t>
      </w:r>
    </w:p>
    <w:p w:rsidR="008E3CAB" w:rsidRPr="00256173" w:rsidRDefault="008E3CAB" w:rsidP="005B4E78">
      <w:pPr>
        <w:autoSpaceDE w:val="0"/>
        <w:autoSpaceDN w:val="0"/>
        <w:adjustRightInd w:val="0"/>
        <w:rPr>
          <w:rFonts w:ascii="Arial" w:hAnsi="Arial" w:cs="Arial"/>
          <w:bCs/>
          <w:sz w:val="20"/>
          <w:szCs w:val="28"/>
        </w:rPr>
      </w:pPr>
    </w:p>
    <w:p w:rsidR="005B4E78" w:rsidRPr="00256173" w:rsidRDefault="005B4E78" w:rsidP="005B4E78">
      <w:pPr>
        <w:autoSpaceDE w:val="0"/>
        <w:autoSpaceDN w:val="0"/>
        <w:adjustRightInd w:val="0"/>
        <w:rPr>
          <w:rFonts w:ascii="Arial" w:hAnsi="Arial" w:cs="Arial"/>
        </w:rPr>
      </w:pPr>
      <w:r w:rsidRPr="00256173">
        <w:rPr>
          <w:rFonts w:ascii="Arial" w:hAnsi="Arial" w:cs="Arial"/>
          <w:b/>
          <w:bCs/>
          <w:sz w:val="28"/>
          <w:szCs w:val="28"/>
        </w:rPr>
        <w:t xml:space="preserve">Public Water System (PWS) Name: </w:t>
      </w:r>
      <w:r w:rsidR="00A0167A" w:rsidRPr="00256173">
        <w:rPr>
          <w:rFonts w:ascii="Arial" w:hAnsi="Arial" w:cs="Arial"/>
        </w:rPr>
        <w:t>RIVER ACRES Water Supply Corporation</w:t>
      </w:r>
    </w:p>
    <w:p w:rsidR="006A48A8" w:rsidRPr="00256173" w:rsidRDefault="006A48A8" w:rsidP="005B4E78">
      <w:pPr>
        <w:autoSpaceDE w:val="0"/>
        <w:autoSpaceDN w:val="0"/>
        <w:adjustRightInd w:val="0"/>
        <w:rPr>
          <w:rFonts w:ascii="Arial" w:hAnsi="Arial" w:cs="Arial"/>
        </w:rPr>
      </w:pPr>
    </w:p>
    <w:p w:rsidR="00A0167A" w:rsidRPr="00256173" w:rsidRDefault="00695F48" w:rsidP="005B4E78">
      <w:pPr>
        <w:autoSpaceDE w:val="0"/>
        <w:autoSpaceDN w:val="0"/>
        <w:adjustRightInd w:val="0"/>
        <w:rPr>
          <w:rFonts w:ascii="Arial" w:hAnsi="Arial" w:cs="Arial"/>
        </w:rPr>
      </w:pPr>
      <w:r w:rsidRPr="00256173">
        <w:rPr>
          <w:rFonts w:ascii="Arial" w:hAnsi="Arial" w:cs="Arial"/>
        </w:rPr>
        <w:t>Immuno-compromised persons such as persons with cancer undergoing chemotherapy, persons who have undergone</w:t>
      </w:r>
    </w:p>
    <w:p w:rsidR="00A0167A" w:rsidRPr="00256173" w:rsidRDefault="007E5D09" w:rsidP="007E5D09">
      <w:pPr>
        <w:autoSpaceDE w:val="0"/>
        <w:autoSpaceDN w:val="0"/>
        <w:adjustRightInd w:val="0"/>
        <w:ind w:firstLine="0"/>
        <w:rPr>
          <w:rFonts w:ascii="Arial" w:hAnsi="Arial" w:cs="Arial"/>
        </w:rPr>
      </w:pPr>
      <w:r w:rsidRPr="00256173">
        <w:rPr>
          <w:rFonts w:ascii="Arial" w:hAnsi="Arial" w:cs="Arial"/>
        </w:rPr>
        <w:t xml:space="preserve">     </w:t>
      </w:r>
      <w:r w:rsidR="00695F48" w:rsidRPr="00256173">
        <w:rPr>
          <w:rFonts w:ascii="Arial" w:hAnsi="Arial" w:cs="Arial"/>
        </w:rPr>
        <w:t xml:space="preserve"> organ transplants, people with HIV/AIDS or other immune system disorders, some elderly and infants can be particularly</w:t>
      </w:r>
    </w:p>
    <w:p w:rsidR="005B4E78" w:rsidRPr="00256173" w:rsidRDefault="00695F48" w:rsidP="00A0167A">
      <w:pPr>
        <w:autoSpaceDE w:val="0"/>
        <w:autoSpaceDN w:val="0"/>
        <w:adjustRightInd w:val="0"/>
        <w:ind w:firstLine="270"/>
        <w:rPr>
          <w:rFonts w:ascii="Arial" w:hAnsi="Arial" w:cs="Arial"/>
        </w:rPr>
      </w:pPr>
      <w:r w:rsidRPr="00256173">
        <w:rPr>
          <w:rFonts w:ascii="Arial" w:hAnsi="Arial" w:cs="Arial"/>
        </w:rPr>
        <w:t xml:space="preserve"> at risk from infections. These people should seek advice about drinking water from their health care providers. EPA/CDC guidelines on appropriate means to lessen the risk of infection by Cryptosporidium and other microbial contaminants are available from the Safe Drinking Water Hotline (800-426-4791). </w:t>
      </w:r>
    </w:p>
    <w:p w:rsidR="00695F48" w:rsidRPr="00256173" w:rsidRDefault="00695F48" w:rsidP="005B4E78">
      <w:pPr>
        <w:autoSpaceDE w:val="0"/>
        <w:autoSpaceDN w:val="0"/>
        <w:adjustRightInd w:val="0"/>
        <w:rPr>
          <w:rFonts w:ascii="Arial" w:hAnsi="Arial" w:cs="Arial"/>
        </w:rPr>
      </w:pPr>
    </w:p>
    <w:p w:rsidR="00695F48" w:rsidRPr="00256173" w:rsidRDefault="00695F48" w:rsidP="005B4E78">
      <w:pPr>
        <w:autoSpaceDE w:val="0"/>
        <w:autoSpaceDN w:val="0"/>
        <w:adjustRightInd w:val="0"/>
        <w:rPr>
          <w:rFonts w:ascii="Arial" w:hAnsi="Arial" w:cs="Arial"/>
        </w:rPr>
      </w:pPr>
      <w:r w:rsidRPr="00256173">
        <w:rPr>
          <w:rFonts w:ascii="Arial" w:hAnsi="Arial" w:cs="Arial"/>
        </w:rPr>
        <w:t xml:space="preserve">If present, elevated levels of lead can cause serious health problems, especially for pregnant women and young children. Lead in drinking water is primarily from materials and components associated with service lines and home plumbing. We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tour water tested. Information </w:t>
      </w:r>
      <w:r w:rsidRPr="00256173">
        <w:rPr>
          <w:rFonts w:ascii="Arial" w:hAnsi="Arial" w:cs="Arial"/>
        </w:rPr>
        <w:lastRenderedPageBreak/>
        <w:t xml:space="preserve">on lead in drinking water testing methods, and steps you can take to minimize exposure is available from the Safe Drinking water Hotline or at </w:t>
      </w:r>
      <w:hyperlink r:id="rId9" w:history="1">
        <w:r w:rsidRPr="00256173">
          <w:rPr>
            <w:rStyle w:val="Hyperlink"/>
            <w:rFonts w:ascii="Arial" w:hAnsi="Arial" w:cs="Arial"/>
            <w:color w:val="auto"/>
          </w:rPr>
          <w:t>http://www.epa.gov/safewater/lead</w:t>
        </w:r>
      </w:hyperlink>
      <w:r w:rsidRPr="00256173">
        <w:rPr>
          <w:rFonts w:ascii="Arial" w:hAnsi="Arial" w:cs="Arial"/>
        </w:rPr>
        <w:t>.</w:t>
      </w:r>
    </w:p>
    <w:p w:rsidR="00695F48" w:rsidRPr="00256173" w:rsidRDefault="00695F48" w:rsidP="005B4E78">
      <w:pPr>
        <w:autoSpaceDE w:val="0"/>
        <w:autoSpaceDN w:val="0"/>
        <w:adjustRightInd w:val="0"/>
        <w:rPr>
          <w:rFonts w:ascii="Arial" w:hAnsi="Arial" w:cs="Arial"/>
        </w:rPr>
      </w:pPr>
    </w:p>
    <w:p w:rsidR="007D2E22" w:rsidRPr="00256173" w:rsidRDefault="007D2E22" w:rsidP="007D2E22">
      <w:pPr>
        <w:autoSpaceDE w:val="0"/>
        <w:autoSpaceDN w:val="0"/>
        <w:adjustRightInd w:val="0"/>
        <w:rPr>
          <w:rFonts w:ascii="Arial" w:hAnsi="Arial" w:cs="Arial"/>
        </w:rPr>
      </w:pPr>
      <w:r w:rsidRPr="00256173">
        <w:rPr>
          <w:rFonts w:ascii="Arial" w:hAnsi="Arial" w:cs="Arial"/>
        </w:rPr>
        <w:t>The TCEQ completed an assessment of your source water and results indicate that some of your sources are susceptible to certain contaminants. The sampling requirements for your water system are based on the susceptibility and previous sample data. Any detections of these contaminants may be found in this Consumer Confident Report. For more information on source water assessments and protection</w:t>
      </w:r>
      <w:r w:rsidR="00C06209">
        <w:rPr>
          <w:rFonts w:ascii="Arial" w:hAnsi="Arial" w:cs="Arial"/>
        </w:rPr>
        <w:t xml:space="preserve"> efforts at our system, contact John Herrera at 361-387-4549 </w:t>
      </w:r>
    </w:p>
    <w:p w:rsidR="00BE5389" w:rsidRPr="00256173" w:rsidRDefault="00BE5389" w:rsidP="005B4E78">
      <w:pPr>
        <w:autoSpaceDE w:val="0"/>
        <w:autoSpaceDN w:val="0"/>
        <w:adjustRightInd w:val="0"/>
        <w:rPr>
          <w:rFonts w:ascii="Arial" w:hAnsi="Arial" w:cs="Arial"/>
          <w:b/>
        </w:rPr>
      </w:pPr>
    </w:p>
    <w:p w:rsidR="005B4E78" w:rsidRPr="00256173" w:rsidRDefault="005B4E78" w:rsidP="005B4E78">
      <w:pPr>
        <w:autoSpaceDE w:val="0"/>
        <w:autoSpaceDN w:val="0"/>
        <w:adjustRightInd w:val="0"/>
        <w:rPr>
          <w:rFonts w:ascii="Arial" w:hAnsi="Arial" w:cs="Arial"/>
          <w:b/>
        </w:rPr>
      </w:pPr>
      <w:r w:rsidRPr="00256173">
        <w:rPr>
          <w:rFonts w:ascii="Arial" w:hAnsi="Arial" w:cs="Arial"/>
          <w:b/>
        </w:rPr>
        <w:t>Sources of Drinking Water</w:t>
      </w:r>
    </w:p>
    <w:p w:rsidR="0063216E" w:rsidRPr="00256173" w:rsidRDefault="00406448" w:rsidP="005B4E78">
      <w:pPr>
        <w:autoSpaceDE w:val="0"/>
        <w:autoSpaceDN w:val="0"/>
        <w:adjustRightInd w:val="0"/>
        <w:rPr>
          <w:rFonts w:ascii="Arial" w:hAnsi="Arial" w:cs="Arial"/>
        </w:rPr>
      </w:pPr>
      <w:r w:rsidRPr="00256173">
        <w:rPr>
          <w:rFonts w:ascii="Arial" w:hAnsi="Arial" w:cs="Arial"/>
        </w:rPr>
        <w:t>.</w:t>
      </w:r>
    </w:p>
    <w:p w:rsidR="005B4E78" w:rsidRPr="00256173" w:rsidRDefault="005B4E78" w:rsidP="005B4E78">
      <w:pPr>
        <w:autoSpaceDE w:val="0"/>
        <w:autoSpaceDN w:val="0"/>
        <w:adjustRightInd w:val="0"/>
        <w:rPr>
          <w:rFonts w:ascii="Arial" w:hAnsi="Arial" w:cs="Arial"/>
          <w:sz w:val="20"/>
          <w:szCs w:val="20"/>
        </w:rPr>
      </w:pPr>
      <w:r w:rsidRPr="00256173">
        <w:rPr>
          <w:rFonts w:ascii="Arial" w:hAnsi="Arial" w:cs="Arial"/>
          <w:sz w:val="20"/>
          <w:szCs w:val="20"/>
        </w:rPr>
        <w:t>The sources of drinking water (both tap water and bottled water) include rivers, lakes, streams, ponds, reservoirs, springs, and wells. As water travels over th</w:t>
      </w:r>
      <w:r w:rsidR="0063216E" w:rsidRPr="00256173">
        <w:rPr>
          <w:rFonts w:ascii="Arial" w:hAnsi="Arial" w:cs="Arial"/>
          <w:sz w:val="20"/>
          <w:szCs w:val="20"/>
        </w:rPr>
        <w:t xml:space="preserve">e </w:t>
      </w:r>
      <w:r w:rsidRPr="00256173">
        <w:rPr>
          <w:rFonts w:ascii="Arial" w:hAnsi="Arial" w:cs="Arial"/>
          <w:sz w:val="20"/>
          <w:szCs w:val="20"/>
        </w:rPr>
        <w:t>surface of the land or through the ground, it dissolves naturally-occurring minerals and, in some cases, radioactive material, and can pickup substances</w:t>
      </w:r>
      <w:r w:rsidR="0063216E" w:rsidRPr="00256173">
        <w:rPr>
          <w:rFonts w:ascii="Arial" w:hAnsi="Arial" w:cs="Arial"/>
          <w:sz w:val="20"/>
          <w:szCs w:val="20"/>
        </w:rPr>
        <w:t xml:space="preserve"> </w:t>
      </w:r>
      <w:r w:rsidRPr="00256173">
        <w:rPr>
          <w:rFonts w:ascii="Arial" w:hAnsi="Arial" w:cs="Arial"/>
          <w:sz w:val="20"/>
          <w:szCs w:val="20"/>
        </w:rPr>
        <w:t>resulting from the presence of</w:t>
      </w:r>
      <w:r w:rsidR="00BE5389" w:rsidRPr="00256173">
        <w:rPr>
          <w:rFonts w:ascii="Arial" w:hAnsi="Arial" w:cs="Arial"/>
          <w:sz w:val="20"/>
          <w:szCs w:val="20"/>
        </w:rPr>
        <w:t xml:space="preserve"> Contaminants that may be present in source.</w:t>
      </w:r>
    </w:p>
    <w:p w:rsidR="0063216E" w:rsidRPr="00256173" w:rsidRDefault="0063216E" w:rsidP="005B4E78">
      <w:pPr>
        <w:autoSpaceDE w:val="0"/>
        <w:autoSpaceDN w:val="0"/>
        <w:adjustRightInd w:val="0"/>
        <w:rPr>
          <w:rFonts w:ascii="Arial" w:hAnsi="Arial" w:cs="Arial"/>
          <w:sz w:val="20"/>
          <w:szCs w:val="20"/>
        </w:rPr>
      </w:pPr>
    </w:p>
    <w:p w:rsidR="005B4E78" w:rsidRPr="00256173" w:rsidRDefault="005B4E78" w:rsidP="005B4E78">
      <w:pPr>
        <w:autoSpaceDE w:val="0"/>
        <w:autoSpaceDN w:val="0"/>
        <w:adjustRightInd w:val="0"/>
        <w:rPr>
          <w:rFonts w:ascii="Arial" w:hAnsi="Arial" w:cs="Arial"/>
          <w:sz w:val="20"/>
          <w:szCs w:val="20"/>
        </w:rPr>
      </w:pPr>
      <w:r w:rsidRPr="00256173">
        <w:rPr>
          <w:rFonts w:ascii="Arial" w:hAnsi="Arial" w:cs="Arial"/>
          <w:sz w:val="20"/>
          <w:szCs w:val="20"/>
        </w:rPr>
        <w:t>Drinking water, including bottled water, may reasonably be expected to contain at least small amounts of some contaminants. The presence of contaminants</w:t>
      </w:r>
      <w:r w:rsidR="0063216E" w:rsidRPr="00256173">
        <w:rPr>
          <w:rFonts w:ascii="Arial" w:hAnsi="Arial" w:cs="Arial"/>
          <w:sz w:val="20"/>
          <w:szCs w:val="20"/>
        </w:rPr>
        <w:t xml:space="preserve"> </w:t>
      </w:r>
      <w:r w:rsidRPr="00256173">
        <w:rPr>
          <w:rFonts w:ascii="Arial" w:hAnsi="Arial" w:cs="Arial"/>
          <w:sz w:val="20"/>
          <w:szCs w:val="20"/>
        </w:rPr>
        <w:t>does not necessarily indicate that water poses a health risk. More information about contaminants and potential health effects can be obtained by calling the</w:t>
      </w:r>
      <w:r w:rsidR="0063216E" w:rsidRPr="00256173">
        <w:rPr>
          <w:rFonts w:ascii="Arial" w:hAnsi="Arial" w:cs="Arial"/>
          <w:sz w:val="20"/>
          <w:szCs w:val="20"/>
        </w:rPr>
        <w:t xml:space="preserve"> </w:t>
      </w:r>
      <w:r w:rsidRPr="00256173">
        <w:rPr>
          <w:rFonts w:ascii="Arial" w:hAnsi="Arial" w:cs="Arial"/>
          <w:sz w:val="20"/>
          <w:szCs w:val="20"/>
        </w:rPr>
        <w:t>EPAs Safe Drinking Water Hotline at (800) 426-4791.</w:t>
      </w:r>
    </w:p>
    <w:p w:rsidR="0063216E" w:rsidRPr="00256173" w:rsidRDefault="0063216E" w:rsidP="005B4E78">
      <w:pPr>
        <w:autoSpaceDE w:val="0"/>
        <w:autoSpaceDN w:val="0"/>
        <w:adjustRightInd w:val="0"/>
        <w:rPr>
          <w:rFonts w:ascii="Arial" w:hAnsi="Arial" w:cs="Arial"/>
          <w:sz w:val="20"/>
          <w:szCs w:val="20"/>
        </w:rPr>
      </w:pPr>
    </w:p>
    <w:p w:rsidR="005B4E78" w:rsidRPr="00256173" w:rsidRDefault="005B4E78" w:rsidP="005B4E78">
      <w:pPr>
        <w:autoSpaceDE w:val="0"/>
        <w:autoSpaceDN w:val="0"/>
        <w:adjustRightInd w:val="0"/>
        <w:rPr>
          <w:rFonts w:ascii="Arial" w:hAnsi="Arial" w:cs="Arial"/>
          <w:sz w:val="20"/>
          <w:szCs w:val="20"/>
        </w:rPr>
      </w:pPr>
      <w:r w:rsidRPr="00256173">
        <w:rPr>
          <w:rFonts w:ascii="Arial" w:hAnsi="Arial" w:cs="Arial"/>
          <w:sz w:val="20"/>
          <w:szCs w:val="20"/>
        </w:rPr>
        <w:t>Contaminants that may be present in source water include:</w:t>
      </w:r>
    </w:p>
    <w:p w:rsidR="0063216E" w:rsidRPr="00256173" w:rsidRDefault="0063216E" w:rsidP="005B4E78">
      <w:pPr>
        <w:autoSpaceDE w:val="0"/>
        <w:autoSpaceDN w:val="0"/>
        <w:adjustRightInd w:val="0"/>
        <w:rPr>
          <w:rFonts w:ascii="Arial" w:hAnsi="Arial" w:cs="Arial"/>
          <w:sz w:val="20"/>
          <w:szCs w:val="20"/>
        </w:rPr>
      </w:pPr>
    </w:p>
    <w:p w:rsidR="00A0167A" w:rsidRPr="00256173" w:rsidRDefault="0063216E" w:rsidP="00A0167A">
      <w:pPr>
        <w:autoSpaceDE w:val="0"/>
        <w:autoSpaceDN w:val="0"/>
        <w:adjustRightInd w:val="0"/>
        <w:rPr>
          <w:rFonts w:ascii="Arial" w:hAnsi="Arial" w:cs="Arial"/>
          <w:sz w:val="20"/>
          <w:szCs w:val="20"/>
        </w:rPr>
      </w:pPr>
      <w:r w:rsidRPr="00256173">
        <w:rPr>
          <w:rFonts w:ascii="Arial" w:hAnsi="Arial" w:cs="Arial"/>
          <w:sz w:val="20"/>
          <w:szCs w:val="20"/>
        </w:rPr>
        <w:t>•</w:t>
      </w:r>
      <w:r w:rsidR="005B4E78" w:rsidRPr="00256173">
        <w:rPr>
          <w:rFonts w:ascii="Arial" w:hAnsi="Arial" w:cs="Arial"/>
          <w:sz w:val="20"/>
          <w:szCs w:val="20"/>
        </w:rPr>
        <w:t xml:space="preserve">Microbial contaminants, such as viruses and bacteria, which may come from sewage treatment plants, septic systems, agricultural </w:t>
      </w:r>
    </w:p>
    <w:p w:rsidR="0063216E" w:rsidRPr="00256173" w:rsidRDefault="00A0167A" w:rsidP="00A0167A">
      <w:pPr>
        <w:autoSpaceDE w:val="0"/>
        <w:autoSpaceDN w:val="0"/>
        <w:adjustRightInd w:val="0"/>
        <w:rPr>
          <w:rFonts w:ascii="Arial" w:hAnsi="Arial" w:cs="Arial"/>
          <w:sz w:val="20"/>
          <w:szCs w:val="20"/>
        </w:rPr>
      </w:pPr>
      <w:r w:rsidRPr="00256173">
        <w:rPr>
          <w:rFonts w:ascii="Arial" w:hAnsi="Arial" w:cs="Arial"/>
          <w:sz w:val="20"/>
          <w:szCs w:val="20"/>
        </w:rPr>
        <w:t xml:space="preserve">   livestock </w:t>
      </w:r>
      <w:r w:rsidR="005B4E78" w:rsidRPr="00256173">
        <w:rPr>
          <w:rFonts w:ascii="Arial" w:hAnsi="Arial" w:cs="Arial"/>
          <w:sz w:val="20"/>
          <w:szCs w:val="20"/>
        </w:rPr>
        <w:t>operations, and</w:t>
      </w:r>
      <w:r w:rsidR="0063216E" w:rsidRPr="00256173">
        <w:rPr>
          <w:rFonts w:ascii="Arial" w:hAnsi="Arial" w:cs="Arial"/>
          <w:sz w:val="20"/>
          <w:szCs w:val="20"/>
        </w:rPr>
        <w:t xml:space="preserve"> </w:t>
      </w:r>
      <w:r w:rsidR="005B4E78" w:rsidRPr="00256173">
        <w:rPr>
          <w:rFonts w:ascii="Arial" w:hAnsi="Arial" w:cs="Arial"/>
          <w:sz w:val="20"/>
          <w:szCs w:val="20"/>
        </w:rPr>
        <w:t>wildlife.</w:t>
      </w:r>
    </w:p>
    <w:p w:rsidR="00A0167A" w:rsidRPr="00256173" w:rsidRDefault="00A0167A" w:rsidP="00A0167A">
      <w:pPr>
        <w:autoSpaceDE w:val="0"/>
        <w:autoSpaceDN w:val="0"/>
        <w:adjustRightInd w:val="0"/>
        <w:rPr>
          <w:rFonts w:ascii="Arial" w:hAnsi="Arial" w:cs="Arial"/>
          <w:sz w:val="20"/>
          <w:szCs w:val="20"/>
        </w:rPr>
      </w:pPr>
    </w:p>
    <w:p w:rsidR="00A0167A" w:rsidRPr="00256173" w:rsidRDefault="0063216E" w:rsidP="005B4E78">
      <w:pPr>
        <w:autoSpaceDE w:val="0"/>
        <w:autoSpaceDN w:val="0"/>
        <w:adjustRightInd w:val="0"/>
        <w:rPr>
          <w:rFonts w:ascii="Arial" w:hAnsi="Arial" w:cs="Arial"/>
          <w:sz w:val="20"/>
          <w:szCs w:val="20"/>
        </w:rPr>
      </w:pPr>
      <w:r w:rsidRPr="00256173">
        <w:rPr>
          <w:rFonts w:ascii="Arial" w:hAnsi="Arial" w:cs="Arial"/>
          <w:sz w:val="20"/>
          <w:szCs w:val="20"/>
        </w:rPr>
        <w:t>•</w:t>
      </w:r>
      <w:r w:rsidR="005B4E78" w:rsidRPr="00256173">
        <w:rPr>
          <w:rFonts w:ascii="Arial" w:hAnsi="Arial" w:cs="Arial"/>
          <w:sz w:val="20"/>
          <w:szCs w:val="20"/>
        </w:rPr>
        <w:t xml:space="preserve">Inorganic contaminants, such as salts and metals, which can be naturally-occurring or result from urban storm water runoff, industrial </w:t>
      </w:r>
    </w:p>
    <w:p w:rsidR="005B4E78" w:rsidRPr="00256173" w:rsidRDefault="00A0167A" w:rsidP="005B4E78">
      <w:pPr>
        <w:autoSpaceDE w:val="0"/>
        <w:autoSpaceDN w:val="0"/>
        <w:adjustRightInd w:val="0"/>
        <w:rPr>
          <w:rFonts w:ascii="Arial" w:hAnsi="Arial" w:cs="Arial"/>
          <w:sz w:val="20"/>
          <w:szCs w:val="20"/>
        </w:rPr>
      </w:pPr>
      <w:r w:rsidRPr="00256173">
        <w:rPr>
          <w:rFonts w:ascii="Arial" w:hAnsi="Arial" w:cs="Arial"/>
          <w:sz w:val="20"/>
          <w:szCs w:val="20"/>
        </w:rPr>
        <w:t xml:space="preserve">    </w:t>
      </w:r>
      <w:r w:rsidR="005B4E78" w:rsidRPr="00256173">
        <w:rPr>
          <w:rFonts w:ascii="Arial" w:hAnsi="Arial" w:cs="Arial"/>
          <w:sz w:val="20"/>
          <w:szCs w:val="20"/>
        </w:rPr>
        <w:t>or domestic wastewater</w:t>
      </w:r>
      <w:r w:rsidR="0063216E" w:rsidRPr="00256173">
        <w:rPr>
          <w:rFonts w:ascii="Arial" w:hAnsi="Arial" w:cs="Arial"/>
          <w:sz w:val="20"/>
          <w:szCs w:val="20"/>
        </w:rPr>
        <w:t xml:space="preserve"> </w:t>
      </w:r>
      <w:r w:rsidR="005B4E78" w:rsidRPr="00256173">
        <w:rPr>
          <w:rFonts w:ascii="Arial" w:hAnsi="Arial" w:cs="Arial"/>
          <w:sz w:val="20"/>
          <w:szCs w:val="20"/>
        </w:rPr>
        <w:t>discharges, oil and gas production, mining, or farming.</w:t>
      </w:r>
    </w:p>
    <w:p w:rsidR="00A0167A" w:rsidRPr="00256173" w:rsidRDefault="00A0167A" w:rsidP="005B4E78">
      <w:pPr>
        <w:autoSpaceDE w:val="0"/>
        <w:autoSpaceDN w:val="0"/>
        <w:adjustRightInd w:val="0"/>
        <w:rPr>
          <w:rFonts w:ascii="Arial" w:hAnsi="Arial" w:cs="Arial"/>
          <w:sz w:val="20"/>
          <w:szCs w:val="20"/>
        </w:rPr>
      </w:pPr>
    </w:p>
    <w:p w:rsidR="0003507E" w:rsidRPr="00256173" w:rsidRDefault="0003507E" w:rsidP="00A0167A">
      <w:pPr>
        <w:autoSpaceDE w:val="0"/>
        <w:autoSpaceDN w:val="0"/>
        <w:adjustRightInd w:val="0"/>
        <w:rPr>
          <w:rFonts w:ascii="Arial" w:hAnsi="Arial" w:cs="Arial"/>
          <w:sz w:val="20"/>
          <w:szCs w:val="20"/>
        </w:rPr>
      </w:pPr>
      <w:r w:rsidRPr="00256173">
        <w:rPr>
          <w:rFonts w:ascii="Arial" w:hAnsi="Arial" w:cs="Arial"/>
          <w:sz w:val="20"/>
          <w:szCs w:val="20"/>
        </w:rPr>
        <w:t>•</w:t>
      </w:r>
      <w:r w:rsidR="005B4E78" w:rsidRPr="00256173">
        <w:rPr>
          <w:rFonts w:ascii="Arial" w:hAnsi="Arial" w:cs="Arial"/>
          <w:sz w:val="20"/>
          <w:szCs w:val="20"/>
        </w:rPr>
        <w:t>Pesticides and herbicides, which may come from a variety of sources such as agriculture, urban storm water runoff, and residential uses.</w:t>
      </w:r>
    </w:p>
    <w:p w:rsidR="00A0167A" w:rsidRPr="00256173" w:rsidRDefault="0003507E" w:rsidP="005B4E78">
      <w:pPr>
        <w:autoSpaceDE w:val="0"/>
        <w:autoSpaceDN w:val="0"/>
        <w:adjustRightInd w:val="0"/>
        <w:rPr>
          <w:rFonts w:ascii="Arial" w:hAnsi="Arial" w:cs="Arial"/>
          <w:sz w:val="20"/>
          <w:szCs w:val="20"/>
        </w:rPr>
      </w:pPr>
      <w:r w:rsidRPr="00256173">
        <w:rPr>
          <w:rFonts w:ascii="Arial" w:hAnsi="Arial" w:cs="Arial"/>
          <w:sz w:val="20"/>
          <w:szCs w:val="20"/>
        </w:rPr>
        <w:t>•</w:t>
      </w:r>
      <w:r w:rsidR="005B4E78" w:rsidRPr="00256173">
        <w:rPr>
          <w:rFonts w:ascii="Arial" w:hAnsi="Arial" w:cs="Arial"/>
          <w:sz w:val="20"/>
          <w:szCs w:val="20"/>
        </w:rPr>
        <w:t xml:space="preserve"> Organic chemical contaminants, including synthetic and volatile organic chemicals, which are by-products of industrial processes </w:t>
      </w:r>
    </w:p>
    <w:p w:rsidR="005B4E78" w:rsidRPr="00256173" w:rsidRDefault="00A0167A" w:rsidP="005B4E78">
      <w:pPr>
        <w:autoSpaceDE w:val="0"/>
        <w:autoSpaceDN w:val="0"/>
        <w:adjustRightInd w:val="0"/>
        <w:rPr>
          <w:rFonts w:ascii="Arial" w:hAnsi="Arial" w:cs="Arial"/>
          <w:sz w:val="20"/>
          <w:szCs w:val="20"/>
        </w:rPr>
      </w:pPr>
      <w:r w:rsidRPr="00256173">
        <w:rPr>
          <w:rFonts w:ascii="Arial" w:hAnsi="Arial" w:cs="Arial"/>
          <w:sz w:val="20"/>
          <w:szCs w:val="20"/>
        </w:rPr>
        <w:t xml:space="preserve">    a</w:t>
      </w:r>
      <w:r w:rsidR="005B4E78" w:rsidRPr="00256173">
        <w:rPr>
          <w:rFonts w:ascii="Arial" w:hAnsi="Arial" w:cs="Arial"/>
          <w:sz w:val="20"/>
          <w:szCs w:val="20"/>
        </w:rPr>
        <w:t>nd petroleum production,</w:t>
      </w:r>
      <w:r w:rsidR="0003507E" w:rsidRPr="00256173">
        <w:rPr>
          <w:rFonts w:ascii="Arial" w:hAnsi="Arial" w:cs="Arial"/>
          <w:sz w:val="20"/>
          <w:szCs w:val="20"/>
        </w:rPr>
        <w:t xml:space="preserve"> </w:t>
      </w:r>
      <w:r w:rsidR="005B4E78" w:rsidRPr="00256173">
        <w:rPr>
          <w:rFonts w:ascii="Arial" w:hAnsi="Arial" w:cs="Arial"/>
          <w:sz w:val="20"/>
          <w:szCs w:val="20"/>
        </w:rPr>
        <w:t xml:space="preserve">and can </w:t>
      </w:r>
      <w:r w:rsidR="00FC662E" w:rsidRPr="00256173">
        <w:rPr>
          <w:rFonts w:ascii="Arial" w:hAnsi="Arial" w:cs="Arial"/>
          <w:sz w:val="20"/>
          <w:szCs w:val="20"/>
        </w:rPr>
        <w:t>also,</w:t>
      </w:r>
      <w:r w:rsidR="005B4E78" w:rsidRPr="00256173">
        <w:rPr>
          <w:rFonts w:ascii="Arial" w:hAnsi="Arial" w:cs="Arial"/>
          <w:sz w:val="20"/>
          <w:szCs w:val="20"/>
        </w:rPr>
        <w:t xml:space="preserve"> come from gas stations, urban storm water runoff, and septic systems.</w:t>
      </w:r>
    </w:p>
    <w:p w:rsidR="005B4E78" w:rsidRPr="00256173" w:rsidRDefault="005B4E78" w:rsidP="005B4E78">
      <w:pPr>
        <w:autoSpaceDE w:val="0"/>
        <w:autoSpaceDN w:val="0"/>
        <w:adjustRightInd w:val="0"/>
        <w:rPr>
          <w:rFonts w:ascii="Arial" w:hAnsi="Arial" w:cs="Arial"/>
          <w:sz w:val="20"/>
          <w:szCs w:val="20"/>
        </w:rPr>
      </w:pPr>
    </w:p>
    <w:p w:rsidR="005B4E78" w:rsidRPr="00256173" w:rsidRDefault="0003507E" w:rsidP="005B4E78">
      <w:pPr>
        <w:autoSpaceDE w:val="0"/>
        <w:autoSpaceDN w:val="0"/>
        <w:adjustRightInd w:val="0"/>
        <w:rPr>
          <w:rFonts w:ascii="Arial" w:hAnsi="Arial" w:cs="Arial"/>
          <w:sz w:val="20"/>
          <w:szCs w:val="20"/>
        </w:rPr>
      </w:pPr>
      <w:r w:rsidRPr="00256173">
        <w:rPr>
          <w:rFonts w:ascii="Arial" w:hAnsi="Arial" w:cs="Arial"/>
          <w:sz w:val="20"/>
          <w:szCs w:val="20"/>
        </w:rPr>
        <w:t>•</w:t>
      </w:r>
      <w:r w:rsidR="005B4E78" w:rsidRPr="00256173">
        <w:rPr>
          <w:rFonts w:ascii="Arial" w:hAnsi="Arial" w:cs="Arial"/>
          <w:sz w:val="20"/>
          <w:szCs w:val="20"/>
        </w:rPr>
        <w:t xml:space="preserve"> Radioactive contaminants, which can be naturally-occurring or be the result of oil and gas production and mining activities.</w:t>
      </w:r>
    </w:p>
    <w:p w:rsidR="0003507E" w:rsidRPr="00256173" w:rsidRDefault="0003507E" w:rsidP="005B4E78">
      <w:pPr>
        <w:autoSpaceDE w:val="0"/>
        <w:autoSpaceDN w:val="0"/>
        <w:adjustRightInd w:val="0"/>
        <w:rPr>
          <w:rFonts w:ascii="Arial" w:hAnsi="Arial" w:cs="Arial"/>
          <w:sz w:val="20"/>
          <w:szCs w:val="20"/>
        </w:rPr>
      </w:pPr>
    </w:p>
    <w:p w:rsidR="00A0167A" w:rsidRPr="00256173" w:rsidRDefault="005B4E78" w:rsidP="005B4E78">
      <w:pPr>
        <w:autoSpaceDE w:val="0"/>
        <w:autoSpaceDN w:val="0"/>
        <w:adjustRightInd w:val="0"/>
        <w:rPr>
          <w:rFonts w:ascii="Arial" w:hAnsi="Arial" w:cs="Arial"/>
          <w:sz w:val="20"/>
          <w:szCs w:val="20"/>
        </w:rPr>
      </w:pPr>
      <w:r w:rsidRPr="00256173">
        <w:rPr>
          <w:rFonts w:ascii="Arial" w:hAnsi="Arial" w:cs="Arial"/>
          <w:sz w:val="20"/>
          <w:szCs w:val="20"/>
        </w:rPr>
        <w:t>In order to ensure that tap water is safe to drink, EPA prescribes regulations which limit the amount of certain contaminants in water</w:t>
      </w:r>
    </w:p>
    <w:p w:rsidR="00A0167A" w:rsidRPr="00256173" w:rsidRDefault="00A0167A" w:rsidP="005B4E78">
      <w:pPr>
        <w:autoSpaceDE w:val="0"/>
        <w:autoSpaceDN w:val="0"/>
        <w:adjustRightInd w:val="0"/>
        <w:rPr>
          <w:rFonts w:ascii="Arial" w:hAnsi="Arial" w:cs="Arial"/>
          <w:sz w:val="20"/>
          <w:szCs w:val="20"/>
        </w:rPr>
      </w:pPr>
      <w:r w:rsidRPr="00256173">
        <w:rPr>
          <w:rFonts w:ascii="Arial" w:hAnsi="Arial" w:cs="Arial"/>
          <w:sz w:val="20"/>
          <w:szCs w:val="20"/>
        </w:rPr>
        <w:t xml:space="preserve"> </w:t>
      </w:r>
      <w:r w:rsidR="005B4E78" w:rsidRPr="00256173">
        <w:rPr>
          <w:rFonts w:ascii="Arial" w:hAnsi="Arial" w:cs="Arial"/>
          <w:sz w:val="20"/>
          <w:szCs w:val="20"/>
        </w:rPr>
        <w:t xml:space="preserve"> provided by public water</w:t>
      </w:r>
      <w:r w:rsidR="0003507E" w:rsidRPr="00256173">
        <w:rPr>
          <w:rFonts w:ascii="Arial" w:hAnsi="Arial" w:cs="Arial"/>
          <w:sz w:val="20"/>
          <w:szCs w:val="20"/>
        </w:rPr>
        <w:t xml:space="preserve"> </w:t>
      </w:r>
      <w:r w:rsidR="005B4E78" w:rsidRPr="00256173">
        <w:rPr>
          <w:rFonts w:ascii="Arial" w:hAnsi="Arial" w:cs="Arial"/>
          <w:sz w:val="20"/>
          <w:szCs w:val="20"/>
        </w:rPr>
        <w:t>systems. FDA regulations establish limits for contaminants in bottled water which must provide the same</w:t>
      </w:r>
    </w:p>
    <w:p w:rsidR="005B4E78" w:rsidRPr="00256173" w:rsidRDefault="00EC3E8D" w:rsidP="005B4E78">
      <w:pPr>
        <w:autoSpaceDE w:val="0"/>
        <w:autoSpaceDN w:val="0"/>
        <w:adjustRightInd w:val="0"/>
        <w:rPr>
          <w:rFonts w:ascii="Arial" w:hAnsi="Arial" w:cs="Arial"/>
          <w:sz w:val="20"/>
          <w:szCs w:val="20"/>
        </w:rPr>
      </w:pPr>
      <w:r w:rsidRPr="00256173">
        <w:rPr>
          <w:rFonts w:ascii="Arial" w:hAnsi="Arial" w:cs="Arial"/>
          <w:sz w:val="20"/>
          <w:szCs w:val="20"/>
        </w:rPr>
        <w:t xml:space="preserve"> </w:t>
      </w:r>
      <w:r w:rsidR="005B4E78" w:rsidRPr="00256173">
        <w:rPr>
          <w:rFonts w:ascii="Arial" w:hAnsi="Arial" w:cs="Arial"/>
          <w:sz w:val="20"/>
          <w:szCs w:val="20"/>
        </w:rPr>
        <w:t xml:space="preserve"> protection for public health.</w:t>
      </w:r>
    </w:p>
    <w:p w:rsidR="00FC662E" w:rsidRPr="00256173" w:rsidRDefault="00FC662E" w:rsidP="005B4E78">
      <w:pPr>
        <w:autoSpaceDE w:val="0"/>
        <w:autoSpaceDN w:val="0"/>
        <w:adjustRightInd w:val="0"/>
        <w:rPr>
          <w:rFonts w:ascii="Arial" w:hAnsi="Arial" w:cs="Arial"/>
          <w:sz w:val="20"/>
          <w:szCs w:val="20"/>
        </w:rPr>
      </w:pPr>
    </w:p>
    <w:p w:rsidR="00EC3E8D" w:rsidRPr="00256173" w:rsidRDefault="005B4E78" w:rsidP="005B4E78">
      <w:pPr>
        <w:autoSpaceDE w:val="0"/>
        <w:autoSpaceDN w:val="0"/>
        <w:adjustRightInd w:val="0"/>
        <w:rPr>
          <w:rFonts w:ascii="Arial" w:hAnsi="Arial" w:cs="Arial"/>
          <w:sz w:val="20"/>
          <w:szCs w:val="20"/>
        </w:rPr>
      </w:pPr>
      <w:r w:rsidRPr="00256173">
        <w:rPr>
          <w:rFonts w:ascii="Arial" w:hAnsi="Arial" w:cs="Arial"/>
          <w:sz w:val="20"/>
          <w:szCs w:val="20"/>
        </w:rPr>
        <w:t>Contaminants may be found in drinking water that may cause taste, color, or odor problems. These types of problems are not</w:t>
      </w:r>
    </w:p>
    <w:p w:rsidR="00EC3E8D" w:rsidRPr="00256173" w:rsidRDefault="005B4E78" w:rsidP="005B4E78">
      <w:pPr>
        <w:autoSpaceDE w:val="0"/>
        <w:autoSpaceDN w:val="0"/>
        <w:adjustRightInd w:val="0"/>
        <w:rPr>
          <w:rFonts w:ascii="Arial" w:hAnsi="Arial" w:cs="Arial"/>
          <w:sz w:val="20"/>
          <w:szCs w:val="20"/>
        </w:rPr>
      </w:pPr>
      <w:r w:rsidRPr="00256173">
        <w:rPr>
          <w:rFonts w:ascii="Arial" w:hAnsi="Arial" w:cs="Arial"/>
          <w:sz w:val="20"/>
          <w:szCs w:val="20"/>
        </w:rPr>
        <w:t xml:space="preserve"> necessarily causes for health</w:t>
      </w:r>
      <w:r w:rsidR="0003507E" w:rsidRPr="00256173">
        <w:rPr>
          <w:rFonts w:ascii="Arial" w:hAnsi="Arial" w:cs="Arial"/>
          <w:sz w:val="20"/>
          <w:szCs w:val="20"/>
        </w:rPr>
        <w:t xml:space="preserve"> </w:t>
      </w:r>
      <w:r w:rsidRPr="00256173">
        <w:rPr>
          <w:rFonts w:ascii="Arial" w:hAnsi="Arial" w:cs="Arial"/>
          <w:sz w:val="20"/>
          <w:szCs w:val="20"/>
        </w:rPr>
        <w:t>concerns. For more information on taste, odor, or color of drinking water, please contact the system's</w:t>
      </w:r>
    </w:p>
    <w:p w:rsidR="005B4E78" w:rsidRPr="00256173" w:rsidRDefault="00EC3E8D" w:rsidP="005B4E78">
      <w:pPr>
        <w:autoSpaceDE w:val="0"/>
        <w:autoSpaceDN w:val="0"/>
        <w:adjustRightInd w:val="0"/>
        <w:rPr>
          <w:rFonts w:ascii="Arial" w:hAnsi="Arial" w:cs="Arial"/>
          <w:sz w:val="20"/>
          <w:szCs w:val="20"/>
        </w:rPr>
      </w:pPr>
      <w:r w:rsidRPr="00256173">
        <w:rPr>
          <w:rFonts w:ascii="Arial" w:hAnsi="Arial" w:cs="Arial"/>
          <w:sz w:val="20"/>
          <w:szCs w:val="20"/>
        </w:rPr>
        <w:t xml:space="preserve"> </w:t>
      </w:r>
      <w:r w:rsidR="005B4E78" w:rsidRPr="00256173">
        <w:rPr>
          <w:rFonts w:ascii="Arial" w:hAnsi="Arial" w:cs="Arial"/>
          <w:sz w:val="20"/>
          <w:szCs w:val="20"/>
        </w:rPr>
        <w:t xml:space="preserve"> business office.</w:t>
      </w:r>
    </w:p>
    <w:p w:rsidR="007D2E22" w:rsidRPr="00256173" w:rsidRDefault="007D2E22" w:rsidP="005B4E78">
      <w:pPr>
        <w:autoSpaceDE w:val="0"/>
        <w:autoSpaceDN w:val="0"/>
        <w:adjustRightInd w:val="0"/>
        <w:rPr>
          <w:rFonts w:ascii="Arial" w:hAnsi="Arial" w:cs="Arial"/>
          <w:sz w:val="20"/>
          <w:szCs w:val="20"/>
        </w:rPr>
      </w:pPr>
    </w:p>
    <w:p w:rsidR="00FC662E" w:rsidRPr="00256173" w:rsidRDefault="00FC662E" w:rsidP="00AE5B94">
      <w:pPr>
        <w:autoSpaceDE w:val="0"/>
        <w:autoSpaceDN w:val="0"/>
        <w:adjustRightInd w:val="0"/>
        <w:ind w:firstLine="0"/>
        <w:rPr>
          <w:rFonts w:ascii="Arial" w:hAnsi="Arial" w:cs="Arial"/>
          <w:sz w:val="20"/>
          <w:szCs w:val="20"/>
        </w:rPr>
      </w:pPr>
    </w:p>
    <w:p w:rsidR="00871F3A" w:rsidRPr="00256173" w:rsidRDefault="00871F3A" w:rsidP="005B4E78">
      <w:pPr>
        <w:autoSpaceDE w:val="0"/>
        <w:autoSpaceDN w:val="0"/>
        <w:adjustRightInd w:val="0"/>
        <w:rPr>
          <w:rFonts w:ascii="Arial" w:hAnsi="Arial" w:cs="Arial"/>
          <w:sz w:val="20"/>
          <w:szCs w:val="20"/>
        </w:rPr>
      </w:pPr>
      <w:r w:rsidRPr="00256173">
        <w:rPr>
          <w:rFonts w:ascii="Arial" w:hAnsi="Arial" w:cs="Arial"/>
          <w:sz w:val="20"/>
          <w:szCs w:val="20"/>
        </w:rPr>
        <w:t>____________________________________________________________________________________</w:t>
      </w:r>
      <w:r w:rsidR="00BE5389" w:rsidRPr="00256173">
        <w:rPr>
          <w:rFonts w:ascii="Arial" w:hAnsi="Arial" w:cs="Arial"/>
          <w:sz w:val="20"/>
          <w:szCs w:val="20"/>
        </w:rPr>
        <w:t>_____________________________</w:t>
      </w:r>
    </w:p>
    <w:p w:rsidR="005B4E78" w:rsidRDefault="005B4E78" w:rsidP="00871F3A">
      <w:pPr>
        <w:autoSpaceDE w:val="0"/>
        <w:autoSpaceDN w:val="0"/>
        <w:adjustRightInd w:val="0"/>
        <w:rPr>
          <w:rFonts w:ascii="Arial" w:hAnsi="Arial" w:cs="Arial"/>
          <w:b/>
          <w:sz w:val="20"/>
          <w:szCs w:val="20"/>
        </w:rPr>
      </w:pPr>
      <w:r w:rsidRPr="00256173">
        <w:rPr>
          <w:rFonts w:ascii="Arial" w:hAnsi="Arial" w:cs="Arial"/>
          <w:b/>
          <w:sz w:val="20"/>
          <w:szCs w:val="20"/>
        </w:rPr>
        <w:t>Information about Source Water Assessments</w:t>
      </w:r>
    </w:p>
    <w:p w:rsidR="00AE5B94" w:rsidRPr="00256173" w:rsidRDefault="00AE5B94" w:rsidP="00871F3A">
      <w:pPr>
        <w:autoSpaceDE w:val="0"/>
        <w:autoSpaceDN w:val="0"/>
        <w:adjustRightInd w:val="0"/>
        <w:rPr>
          <w:rFonts w:ascii="Arial" w:hAnsi="Arial" w:cs="Arial"/>
          <w:b/>
          <w:sz w:val="20"/>
          <w:szCs w:val="20"/>
        </w:rPr>
      </w:pPr>
    </w:p>
    <w:p w:rsidR="00AE5B94" w:rsidRPr="00256173" w:rsidRDefault="00AE5B94" w:rsidP="00AE5B94">
      <w:pPr>
        <w:autoSpaceDE w:val="0"/>
        <w:autoSpaceDN w:val="0"/>
        <w:adjustRightInd w:val="0"/>
        <w:rPr>
          <w:rFonts w:ascii="Arial" w:hAnsi="Arial" w:cs="Arial"/>
        </w:rPr>
      </w:pPr>
      <w:r w:rsidRPr="00256173">
        <w:rPr>
          <w:rFonts w:ascii="Arial" w:hAnsi="Arial" w:cs="Arial"/>
        </w:rPr>
        <w:t>The source of drinking water used by Nueces County WCID #3 is Surface Water.</w:t>
      </w:r>
    </w:p>
    <w:p w:rsidR="00FC662E" w:rsidRDefault="00FC662E" w:rsidP="005B4E78">
      <w:pPr>
        <w:autoSpaceDE w:val="0"/>
        <w:autoSpaceDN w:val="0"/>
        <w:adjustRightInd w:val="0"/>
        <w:rPr>
          <w:rFonts w:ascii="Arial" w:hAnsi="Arial" w:cs="Arial"/>
          <w:b/>
          <w:sz w:val="20"/>
          <w:szCs w:val="20"/>
        </w:rPr>
      </w:pPr>
    </w:p>
    <w:p w:rsidR="00AE5B94" w:rsidRPr="00256173" w:rsidRDefault="00AE5B94" w:rsidP="005B4E78">
      <w:pPr>
        <w:autoSpaceDE w:val="0"/>
        <w:autoSpaceDN w:val="0"/>
        <w:adjustRightInd w:val="0"/>
        <w:rPr>
          <w:rFonts w:ascii="Arial" w:hAnsi="Arial" w:cs="Arial"/>
          <w:b/>
          <w:sz w:val="20"/>
          <w:szCs w:val="20"/>
        </w:rPr>
      </w:pPr>
    </w:p>
    <w:p w:rsidR="00EC3E8D" w:rsidRPr="00256173" w:rsidRDefault="005B4E78" w:rsidP="005B4E78">
      <w:pPr>
        <w:autoSpaceDE w:val="0"/>
        <w:autoSpaceDN w:val="0"/>
        <w:adjustRightInd w:val="0"/>
        <w:rPr>
          <w:rFonts w:ascii="Arial" w:hAnsi="Arial" w:cs="Arial"/>
          <w:sz w:val="20"/>
          <w:szCs w:val="20"/>
        </w:rPr>
      </w:pPr>
      <w:r w:rsidRPr="00256173">
        <w:rPr>
          <w:rFonts w:ascii="Arial" w:hAnsi="Arial" w:cs="Arial"/>
          <w:sz w:val="20"/>
          <w:szCs w:val="20"/>
        </w:rPr>
        <w:t xml:space="preserve">A Source Water Susceptibility Assessment for your drinking water source(s) is currently being updated by the Texas Commission </w:t>
      </w:r>
    </w:p>
    <w:p w:rsidR="00EC3E8D" w:rsidRPr="00256173" w:rsidRDefault="00EC3E8D" w:rsidP="005B4E78">
      <w:pPr>
        <w:autoSpaceDE w:val="0"/>
        <w:autoSpaceDN w:val="0"/>
        <w:adjustRightInd w:val="0"/>
        <w:rPr>
          <w:rFonts w:ascii="Arial" w:hAnsi="Arial" w:cs="Arial"/>
          <w:sz w:val="20"/>
          <w:szCs w:val="20"/>
        </w:rPr>
      </w:pPr>
      <w:r w:rsidRPr="00256173">
        <w:rPr>
          <w:rFonts w:ascii="Arial" w:hAnsi="Arial" w:cs="Arial"/>
          <w:sz w:val="20"/>
          <w:szCs w:val="20"/>
        </w:rPr>
        <w:lastRenderedPageBreak/>
        <w:t xml:space="preserve"> </w:t>
      </w:r>
      <w:r w:rsidR="005B4E78" w:rsidRPr="00256173">
        <w:rPr>
          <w:rFonts w:ascii="Arial" w:hAnsi="Arial" w:cs="Arial"/>
          <w:sz w:val="20"/>
          <w:szCs w:val="20"/>
        </w:rPr>
        <w:t xml:space="preserve">on </w:t>
      </w:r>
      <w:r w:rsidRPr="00256173">
        <w:rPr>
          <w:rFonts w:ascii="Arial" w:hAnsi="Arial" w:cs="Arial"/>
          <w:sz w:val="20"/>
          <w:szCs w:val="20"/>
        </w:rPr>
        <w:t xml:space="preserve"> </w:t>
      </w:r>
      <w:r w:rsidR="005B4E78" w:rsidRPr="00256173">
        <w:rPr>
          <w:rFonts w:ascii="Arial" w:hAnsi="Arial" w:cs="Arial"/>
          <w:sz w:val="20"/>
          <w:szCs w:val="20"/>
        </w:rPr>
        <w:t>Environmental Quality. This information describes the</w:t>
      </w:r>
      <w:r w:rsidR="00871F3A" w:rsidRPr="00256173">
        <w:rPr>
          <w:rFonts w:ascii="Arial" w:hAnsi="Arial" w:cs="Arial"/>
          <w:sz w:val="20"/>
          <w:szCs w:val="20"/>
        </w:rPr>
        <w:t xml:space="preserve"> </w:t>
      </w:r>
      <w:r w:rsidR="005B4E78" w:rsidRPr="00256173">
        <w:rPr>
          <w:rFonts w:ascii="Arial" w:hAnsi="Arial" w:cs="Arial"/>
          <w:sz w:val="20"/>
          <w:szCs w:val="20"/>
        </w:rPr>
        <w:t xml:space="preserve">susceptibility and types of constituents that may come into contact with </w:t>
      </w:r>
    </w:p>
    <w:p w:rsidR="00EC3E8D" w:rsidRPr="00256173" w:rsidRDefault="00EC3E8D" w:rsidP="005B4E78">
      <w:pPr>
        <w:autoSpaceDE w:val="0"/>
        <w:autoSpaceDN w:val="0"/>
        <w:adjustRightInd w:val="0"/>
        <w:rPr>
          <w:rFonts w:ascii="Arial" w:hAnsi="Arial" w:cs="Arial"/>
          <w:sz w:val="20"/>
          <w:szCs w:val="20"/>
        </w:rPr>
      </w:pPr>
      <w:r w:rsidRPr="00256173">
        <w:rPr>
          <w:rFonts w:ascii="Arial" w:hAnsi="Arial" w:cs="Arial"/>
          <w:sz w:val="20"/>
          <w:szCs w:val="20"/>
        </w:rPr>
        <w:t xml:space="preserve"> </w:t>
      </w:r>
      <w:r w:rsidR="005B4E78" w:rsidRPr="00256173">
        <w:rPr>
          <w:rFonts w:ascii="Arial" w:hAnsi="Arial" w:cs="Arial"/>
          <w:sz w:val="20"/>
          <w:szCs w:val="20"/>
        </w:rPr>
        <w:t>your drinking water source based on human activities and natural conditions. The information contained in the</w:t>
      </w:r>
      <w:r w:rsidR="00871F3A" w:rsidRPr="00256173">
        <w:rPr>
          <w:rFonts w:ascii="Arial" w:hAnsi="Arial" w:cs="Arial"/>
          <w:sz w:val="20"/>
          <w:szCs w:val="20"/>
        </w:rPr>
        <w:t xml:space="preserve"> </w:t>
      </w:r>
      <w:r w:rsidR="005B4E78" w:rsidRPr="00256173">
        <w:rPr>
          <w:rFonts w:ascii="Arial" w:hAnsi="Arial" w:cs="Arial"/>
          <w:sz w:val="20"/>
          <w:szCs w:val="20"/>
        </w:rPr>
        <w:t>assessment allows</w:t>
      </w:r>
    </w:p>
    <w:p w:rsidR="005B4E78" w:rsidRPr="00256173" w:rsidRDefault="00EC3E8D" w:rsidP="005B4E78">
      <w:pPr>
        <w:autoSpaceDE w:val="0"/>
        <w:autoSpaceDN w:val="0"/>
        <w:adjustRightInd w:val="0"/>
        <w:rPr>
          <w:rFonts w:ascii="Arial" w:hAnsi="Arial" w:cs="Arial"/>
          <w:sz w:val="20"/>
          <w:szCs w:val="20"/>
        </w:rPr>
      </w:pPr>
      <w:r w:rsidRPr="00256173">
        <w:rPr>
          <w:rFonts w:ascii="Arial" w:hAnsi="Arial" w:cs="Arial"/>
          <w:sz w:val="20"/>
          <w:szCs w:val="20"/>
        </w:rPr>
        <w:t xml:space="preserve"> </w:t>
      </w:r>
      <w:r w:rsidR="005B4E78" w:rsidRPr="00256173">
        <w:rPr>
          <w:rFonts w:ascii="Arial" w:hAnsi="Arial" w:cs="Arial"/>
          <w:sz w:val="20"/>
          <w:szCs w:val="20"/>
        </w:rPr>
        <w:t xml:space="preserve"> us to focus source water protection strategies.</w:t>
      </w:r>
    </w:p>
    <w:p w:rsidR="00871F3A" w:rsidRPr="00256173" w:rsidRDefault="00871F3A" w:rsidP="005B4E78">
      <w:pPr>
        <w:autoSpaceDE w:val="0"/>
        <w:autoSpaceDN w:val="0"/>
        <w:adjustRightInd w:val="0"/>
        <w:rPr>
          <w:rFonts w:ascii="Arial" w:hAnsi="Arial" w:cs="Arial"/>
          <w:sz w:val="20"/>
          <w:szCs w:val="20"/>
        </w:rPr>
      </w:pPr>
    </w:p>
    <w:p w:rsidR="005B4E78" w:rsidRPr="00256173" w:rsidRDefault="005B4E78" w:rsidP="005B4E78">
      <w:pPr>
        <w:autoSpaceDE w:val="0"/>
        <w:autoSpaceDN w:val="0"/>
        <w:adjustRightInd w:val="0"/>
        <w:rPr>
          <w:rFonts w:ascii="Arial" w:hAnsi="Arial" w:cs="Arial"/>
          <w:sz w:val="20"/>
          <w:szCs w:val="20"/>
        </w:rPr>
      </w:pPr>
      <w:r w:rsidRPr="00256173">
        <w:rPr>
          <w:rFonts w:ascii="Arial" w:hAnsi="Arial" w:cs="Arial"/>
          <w:sz w:val="20"/>
          <w:szCs w:val="20"/>
        </w:rPr>
        <w:t>For more information about your sources of water, please refer to the Source Water Assessment Viewer available at the following URL:</w:t>
      </w:r>
    </w:p>
    <w:p w:rsidR="005B4E78" w:rsidRPr="00256173" w:rsidRDefault="005911D4" w:rsidP="005B4E78">
      <w:pPr>
        <w:autoSpaceDE w:val="0"/>
        <w:autoSpaceDN w:val="0"/>
        <w:adjustRightInd w:val="0"/>
        <w:rPr>
          <w:rFonts w:ascii="Arial" w:hAnsi="Arial" w:cs="Arial"/>
          <w:sz w:val="20"/>
          <w:szCs w:val="20"/>
        </w:rPr>
      </w:pPr>
      <w:hyperlink r:id="rId10" w:history="1">
        <w:r w:rsidR="007D3E5F" w:rsidRPr="00256173">
          <w:rPr>
            <w:rStyle w:val="Hyperlink"/>
            <w:rFonts w:ascii="Arial" w:hAnsi="Arial" w:cs="Arial"/>
            <w:color w:val="auto"/>
            <w:sz w:val="20"/>
            <w:szCs w:val="20"/>
          </w:rPr>
          <w:t>http://www.tceq.texas.gov/gis/swaview</w:t>
        </w:r>
      </w:hyperlink>
    </w:p>
    <w:p w:rsidR="007D3E5F" w:rsidRPr="00256173" w:rsidRDefault="007D3E5F" w:rsidP="005B4E78">
      <w:pPr>
        <w:autoSpaceDE w:val="0"/>
        <w:autoSpaceDN w:val="0"/>
        <w:adjustRightInd w:val="0"/>
        <w:rPr>
          <w:rFonts w:ascii="Arial" w:hAnsi="Arial" w:cs="Arial"/>
          <w:sz w:val="20"/>
          <w:szCs w:val="20"/>
        </w:rPr>
      </w:pPr>
    </w:p>
    <w:p w:rsidR="00871F3A" w:rsidRPr="00256173" w:rsidRDefault="00871F3A" w:rsidP="005B4E78">
      <w:pPr>
        <w:autoSpaceDE w:val="0"/>
        <w:autoSpaceDN w:val="0"/>
        <w:adjustRightInd w:val="0"/>
        <w:rPr>
          <w:rFonts w:ascii="Arial" w:hAnsi="Arial" w:cs="Arial"/>
          <w:sz w:val="20"/>
          <w:szCs w:val="20"/>
        </w:rPr>
      </w:pPr>
    </w:p>
    <w:p w:rsidR="00EC3E8D" w:rsidRPr="00256173" w:rsidRDefault="005B4E78" w:rsidP="005B4E78">
      <w:pPr>
        <w:autoSpaceDE w:val="0"/>
        <w:autoSpaceDN w:val="0"/>
        <w:adjustRightInd w:val="0"/>
        <w:rPr>
          <w:rFonts w:ascii="Arial" w:hAnsi="Arial" w:cs="Arial"/>
          <w:sz w:val="20"/>
          <w:szCs w:val="20"/>
        </w:rPr>
      </w:pPr>
      <w:r w:rsidRPr="00256173">
        <w:rPr>
          <w:rFonts w:ascii="Arial" w:hAnsi="Arial" w:cs="Arial"/>
          <w:sz w:val="20"/>
          <w:szCs w:val="20"/>
        </w:rPr>
        <w:t>Further details about sources and source-water assessments are available in Drinking Water Watch at the following URL:</w:t>
      </w:r>
      <w:r w:rsidR="00EC3E8D" w:rsidRPr="00256173">
        <w:rPr>
          <w:rFonts w:ascii="Arial" w:hAnsi="Arial" w:cs="Arial"/>
          <w:sz w:val="20"/>
          <w:szCs w:val="20"/>
        </w:rPr>
        <w:t xml:space="preserve">  </w:t>
      </w:r>
    </w:p>
    <w:p w:rsidR="00871F3A" w:rsidRPr="00256173" w:rsidRDefault="005911D4" w:rsidP="005B4E78">
      <w:pPr>
        <w:autoSpaceDE w:val="0"/>
        <w:autoSpaceDN w:val="0"/>
        <w:adjustRightInd w:val="0"/>
        <w:rPr>
          <w:rFonts w:ascii="Arial" w:hAnsi="Arial" w:cs="Arial"/>
          <w:sz w:val="20"/>
          <w:szCs w:val="20"/>
        </w:rPr>
      </w:pPr>
      <w:hyperlink r:id="rId11" w:history="1">
        <w:r w:rsidR="00871F3A" w:rsidRPr="00256173">
          <w:rPr>
            <w:rStyle w:val="Hyperlink"/>
            <w:rFonts w:ascii="Arial" w:hAnsi="Arial" w:cs="Arial"/>
            <w:color w:val="auto"/>
            <w:sz w:val="20"/>
            <w:szCs w:val="20"/>
          </w:rPr>
          <w:t>http://dww.tceq.texas.gov/DWW</w:t>
        </w:r>
      </w:hyperlink>
    </w:p>
    <w:p w:rsidR="00B259DC" w:rsidRPr="00256173" w:rsidRDefault="00B259DC" w:rsidP="005B4E78">
      <w:pPr>
        <w:autoSpaceDE w:val="0"/>
        <w:autoSpaceDN w:val="0"/>
        <w:adjustRightInd w:val="0"/>
        <w:rPr>
          <w:rFonts w:ascii="Arial" w:hAnsi="Arial" w:cs="Arial"/>
          <w:sz w:val="16"/>
          <w:szCs w:val="16"/>
        </w:rPr>
      </w:pPr>
      <w:r w:rsidRPr="00256173">
        <w:rPr>
          <w:rFonts w:ascii="Arial" w:hAnsi="Arial" w:cs="Arial"/>
          <w:sz w:val="16"/>
          <w:szCs w:val="16"/>
        </w:rPr>
        <w:softHyphen/>
      </w:r>
      <w:r w:rsidRPr="00256173">
        <w:rPr>
          <w:rFonts w:ascii="Arial" w:hAnsi="Arial" w:cs="Arial"/>
          <w:sz w:val="16"/>
          <w:szCs w:val="16"/>
        </w:rPr>
        <w:softHyphen/>
      </w:r>
      <w:r w:rsidRPr="00256173">
        <w:rPr>
          <w:rFonts w:ascii="Arial" w:hAnsi="Arial" w:cs="Arial"/>
          <w:sz w:val="16"/>
          <w:szCs w:val="16"/>
        </w:rPr>
        <w:softHyphen/>
      </w:r>
      <w:r w:rsidRPr="00256173">
        <w:rPr>
          <w:rFonts w:ascii="Arial" w:hAnsi="Arial" w:cs="Arial"/>
          <w:sz w:val="16"/>
          <w:szCs w:val="16"/>
        </w:rPr>
        <w:softHyphen/>
      </w:r>
      <w:r w:rsidRPr="00256173">
        <w:rPr>
          <w:rFonts w:ascii="Arial" w:hAnsi="Arial" w:cs="Arial"/>
          <w:sz w:val="16"/>
          <w:szCs w:val="16"/>
        </w:rPr>
        <w:softHyphen/>
      </w:r>
      <w:r w:rsidRPr="00256173">
        <w:rPr>
          <w:rFonts w:ascii="Arial" w:hAnsi="Arial" w:cs="Arial"/>
          <w:sz w:val="16"/>
          <w:szCs w:val="16"/>
        </w:rPr>
        <w:softHyphen/>
      </w:r>
      <w:r w:rsidRPr="00256173">
        <w:rPr>
          <w:rFonts w:ascii="Arial" w:hAnsi="Arial" w:cs="Arial"/>
          <w:sz w:val="16"/>
          <w:szCs w:val="16"/>
        </w:rPr>
        <w:softHyphen/>
      </w:r>
      <w:r w:rsidRPr="00256173">
        <w:rPr>
          <w:rFonts w:ascii="Arial" w:hAnsi="Arial" w:cs="Arial"/>
          <w:sz w:val="16"/>
          <w:szCs w:val="16"/>
        </w:rPr>
        <w:softHyphen/>
      </w:r>
      <w:r w:rsidRPr="00256173">
        <w:rPr>
          <w:rFonts w:ascii="Arial" w:hAnsi="Arial" w:cs="Arial"/>
          <w:sz w:val="16"/>
          <w:szCs w:val="16"/>
        </w:rPr>
        <w:softHyphen/>
      </w:r>
      <w:r w:rsidRPr="00256173">
        <w:rPr>
          <w:rFonts w:ascii="Arial" w:hAnsi="Arial" w:cs="Arial"/>
          <w:sz w:val="16"/>
          <w:szCs w:val="16"/>
        </w:rPr>
        <w:softHyphen/>
      </w:r>
      <w:r w:rsidRPr="00256173">
        <w:rPr>
          <w:rFonts w:ascii="Arial" w:hAnsi="Arial" w:cs="Arial"/>
          <w:sz w:val="16"/>
          <w:szCs w:val="16"/>
        </w:rPr>
        <w:softHyphen/>
      </w:r>
      <w:r w:rsidRPr="00256173">
        <w:rPr>
          <w:rFonts w:ascii="Arial" w:hAnsi="Arial" w:cs="Arial"/>
          <w:sz w:val="16"/>
          <w:szCs w:val="16"/>
        </w:rPr>
        <w:softHyphen/>
      </w:r>
      <w:r w:rsidRPr="00256173">
        <w:rPr>
          <w:rFonts w:ascii="Arial" w:hAnsi="Arial" w:cs="Arial"/>
          <w:sz w:val="16"/>
          <w:szCs w:val="16"/>
        </w:rPr>
        <w:softHyphen/>
      </w:r>
      <w:r w:rsidRPr="00256173">
        <w:rPr>
          <w:rFonts w:ascii="Arial" w:hAnsi="Arial" w:cs="Arial"/>
          <w:sz w:val="16"/>
          <w:szCs w:val="16"/>
        </w:rPr>
        <w:softHyphen/>
      </w:r>
      <w:r w:rsidRPr="00256173">
        <w:rPr>
          <w:rFonts w:ascii="Arial" w:hAnsi="Arial" w:cs="Arial"/>
          <w:sz w:val="16"/>
          <w:szCs w:val="16"/>
        </w:rPr>
        <w:softHyphen/>
      </w:r>
      <w:r w:rsidRPr="00256173">
        <w:rPr>
          <w:rFonts w:ascii="Arial" w:hAnsi="Arial" w:cs="Arial"/>
          <w:sz w:val="16"/>
          <w:szCs w:val="16"/>
        </w:rPr>
        <w:softHyphen/>
      </w:r>
      <w:r w:rsidRPr="00256173">
        <w:rPr>
          <w:rFonts w:ascii="Arial" w:hAnsi="Arial" w:cs="Arial"/>
          <w:sz w:val="16"/>
          <w:szCs w:val="16"/>
        </w:rPr>
        <w:softHyphen/>
      </w:r>
      <w:r w:rsidRPr="00256173">
        <w:rPr>
          <w:rFonts w:ascii="Arial" w:hAnsi="Arial" w:cs="Arial"/>
          <w:sz w:val="16"/>
          <w:szCs w:val="16"/>
        </w:rPr>
        <w:softHyphen/>
      </w:r>
      <w:r w:rsidRPr="00256173">
        <w:rPr>
          <w:rFonts w:ascii="Arial" w:hAnsi="Arial" w:cs="Arial"/>
          <w:sz w:val="16"/>
          <w:szCs w:val="16"/>
        </w:rPr>
        <w:softHyphen/>
      </w:r>
      <w:r w:rsidRPr="00256173">
        <w:rPr>
          <w:rFonts w:ascii="Arial" w:hAnsi="Arial" w:cs="Arial"/>
          <w:sz w:val="16"/>
          <w:szCs w:val="16"/>
        </w:rPr>
        <w:softHyphen/>
      </w:r>
      <w:r w:rsidRPr="00256173">
        <w:rPr>
          <w:rFonts w:ascii="Arial" w:hAnsi="Arial" w:cs="Arial"/>
          <w:sz w:val="16"/>
          <w:szCs w:val="16"/>
        </w:rPr>
        <w:softHyphen/>
      </w:r>
      <w:r w:rsidRPr="00256173">
        <w:rPr>
          <w:rFonts w:ascii="Arial" w:hAnsi="Arial" w:cs="Arial"/>
          <w:sz w:val="16"/>
          <w:szCs w:val="16"/>
        </w:rPr>
        <w:softHyphen/>
      </w:r>
      <w:r w:rsidRPr="00256173">
        <w:rPr>
          <w:rFonts w:ascii="Arial" w:hAnsi="Arial" w:cs="Arial"/>
          <w:sz w:val="16"/>
          <w:szCs w:val="16"/>
        </w:rPr>
        <w:softHyphen/>
      </w:r>
      <w:r w:rsidRPr="00256173">
        <w:rPr>
          <w:rFonts w:ascii="Arial" w:hAnsi="Arial" w:cs="Arial"/>
          <w:sz w:val="16"/>
          <w:szCs w:val="16"/>
        </w:rPr>
        <w:softHyphen/>
      </w:r>
      <w:r w:rsidRPr="00256173">
        <w:rPr>
          <w:rFonts w:ascii="Arial" w:hAnsi="Arial" w:cs="Arial"/>
          <w:sz w:val="16"/>
          <w:szCs w:val="16"/>
        </w:rPr>
        <w:softHyphen/>
      </w:r>
      <w:r w:rsidRPr="00256173">
        <w:rPr>
          <w:rFonts w:ascii="Arial" w:hAnsi="Arial" w:cs="Arial"/>
          <w:sz w:val="16"/>
          <w:szCs w:val="16"/>
        </w:rPr>
        <w:softHyphen/>
      </w:r>
      <w:r w:rsidRPr="00256173">
        <w:rPr>
          <w:rFonts w:ascii="Arial" w:hAnsi="Arial" w:cs="Arial"/>
          <w:sz w:val="16"/>
          <w:szCs w:val="16"/>
        </w:rPr>
        <w:softHyphen/>
      </w:r>
      <w:r w:rsidRPr="00256173">
        <w:rPr>
          <w:rFonts w:ascii="Arial" w:hAnsi="Arial" w:cs="Arial"/>
          <w:sz w:val="16"/>
          <w:szCs w:val="16"/>
        </w:rPr>
        <w:softHyphen/>
      </w:r>
    </w:p>
    <w:p w:rsidR="00871F3A" w:rsidRPr="00256173" w:rsidRDefault="00871F3A" w:rsidP="00B259DC">
      <w:pPr>
        <w:autoSpaceDE w:val="0"/>
        <w:autoSpaceDN w:val="0"/>
        <w:adjustRightInd w:val="0"/>
        <w:ind w:firstLine="0"/>
        <w:rPr>
          <w:rFonts w:ascii="Arial" w:hAnsi="Arial" w:cs="Arial"/>
          <w:sz w:val="16"/>
          <w:szCs w:val="16"/>
        </w:rPr>
      </w:pPr>
      <w:r w:rsidRPr="00256173">
        <w:rPr>
          <w:rFonts w:ascii="Arial" w:hAnsi="Arial" w:cs="Arial"/>
          <w:sz w:val="16"/>
          <w:szCs w:val="16"/>
        </w:rPr>
        <w:t>_________________________________________________________________________________________________________________________________________________</w:t>
      </w:r>
    </w:p>
    <w:p w:rsidR="007E5D09" w:rsidRPr="00256173" w:rsidRDefault="007E5D09" w:rsidP="00406448">
      <w:pPr>
        <w:autoSpaceDE w:val="0"/>
        <w:autoSpaceDN w:val="0"/>
        <w:adjustRightInd w:val="0"/>
        <w:ind w:firstLine="0"/>
        <w:rPr>
          <w:rFonts w:ascii="Arial" w:hAnsi="Arial" w:cs="Arial"/>
          <w:b/>
          <w:sz w:val="20"/>
          <w:szCs w:val="20"/>
        </w:rPr>
      </w:pPr>
    </w:p>
    <w:p w:rsidR="007E5D09" w:rsidRDefault="007E5D09" w:rsidP="007E5D09">
      <w:pPr>
        <w:autoSpaceDE w:val="0"/>
        <w:autoSpaceDN w:val="0"/>
        <w:adjustRightInd w:val="0"/>
        <w:ind w:left="360" w:firstLine="0"/>
        <w:rPr>
          <w:rFonts w:ascii="Arial" w:hAnsi="Arial" w:cs="Arial"/>
          <w:b/>
          <w:sz w:val="20"/>
          <w:szCs w:val="20"/>
        </w:rPr>
      </w:pPr>
    </w:p>
    <w:p w:rsidR="00972B0B" w:rsidRPr="00B931F0" w:rsidRDefault="00972B0B" w:rsidP="00972B0B">
      <w:pPr>
        <w:spacing w:after="200"/>
        <w:ind w:left="320" w:firstLine="0"/>
        <w:rPr>
          <w:rFonts w:ascii="Times New Roman" w:eastAsia="Times New Roman" w:hAnsi="Times New Roman" w:cs="Times New Roman"/>
          <w:sz w:val="24"/>
          <w:szCs w:val="24"/>
          <w:lang w:bidi="ar-SA"/>
        </w:rPr>
      </w:pPr>
      <w:r w:rsidRPr="00B931F0">
        <w:rPr>
          <w:rFonts w:ascii="SansSerif" w:eastAsia="SansSerif" w:hAnsi="SansSerif" w:cs="SansSerif"/>
          <w:b/>
          <w:color w:val="000000"/>
          <w:sz w:val="20"/>
          <w:szCs w:val="24"/>
          <w:lang w:bidi="ar-SA"/>
        </w:rPr>
        <w:t>Water Quality Test Results</w:t>
      </w:r>
    </w:p>
    <w:tbl>
      <w:tblPr>
        <w:tblW w:w="14745" w:type="dxa"/>
        <w:tblInd w:w="360" w:type="dxa"/>
        <w:tblLayout w:type="fixed"/>
        <w:tblCellMar>
          <w:left w:w="0" w:type="dxa"/>
          <w:right w:w="0" w:type="dxa"/>
        </w:tblCellMar>
        <w:tblLook w:val="04A0" w:firstRow="1" w:lastRow="0" w:firstColumn="1" w:lastColumn="0" w:noHBand="0" w:noVBand="1"/>
      </w:tblPr>
      <w:tblGrid>
        <w:gridCol w:w="3872"/>
        <w:gridCol w:w="20"/>
        <w:gridCol w:w="10853"/>
      </w:tblGrid>
      <w:tr w:rsidR="00972B0B" w:rsidRPr="00B931F0" w:rsidTr="007F42B2">
        <w:trPr>
          <w:trHeight w:hRule="exact" w:val="274"/>
        </w:trPr>
        <w:tc>
          <w:tcPr>
            <w:tcW w:w="3872" w:type="dxa"/>
            <w:tcMar>
              <w:top w:w="40" w:type="dxa"/>
              <w:left w:w="40" w:type="dxa"/>
              <w:bottom w:w="0" w:type="dxa"/>
              <w:right w:w="0" w:type="dxa"/>
            </w:tcMar>
            <w:hideMark/>
          </w:tcPr>
          <w:p w:rsidR="00972B0B" w:rsidRPr="00B931F0" w:rsidRDefault="00972B0B" w:rsidP="007F42B2">
            <w:pPr>
              <w:ind w:firstLine="0"/>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 xml:space="preserve">Definitions:  </w:t>
            </w:r>
          </w:p>
        </w:tc>
        <w:tc>
          <w:tcPr>
            <w:tcW w:w="20" w:type="dxa"/>
          </w:tcPr>
          <w:p w:rsidR="00972B0B" w:rsidRPr="00B931F0" w:rsidRDefault="00972B0B" w:rsidP="007F42B2">
            <w:pPr>
              <w:ind w:firstLine="0"/>
              <w:rPr>
                <w:rFonts w:ascii="Times New Roman" w:eastAsia="Times New Roman" w:hAnsi="Times New Roman" w:cs="Times New Roman"/>
                <w:sz w:val="2"/>
                <w:szCs w:val="24"/>
                <w:lang w:bidi="ar-SA"/>
              </w:rPr>
            </w:pPr>
          </w:p>
        </w:tc>
        <w:tc>
          <w:tcPr>
            <w:tcW w:w="10853" w:type="dxa"/>
            <w:tcMar>
              <w:top w:w="40" w:type="dxa"/>
              <w:left w:w="40" w:type="dxa"/>
              <w:bottom w:w="0" w:type="dxa"/>
              <w:right w:w="0" w:type="dxa"/>
            </w:tcMar>
            <w:hideMark/>
          </w:tcPr>
          <w:p w:rsidR="00972B0B" w:rsidRPr="00B931F0" w:rsidRDefault="00972B0B" w:rsidP="007F42B2">
            <w:pPr>
              <w:ind w:firstLine="0"/>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The following tables contain scientific terms and measures, some of which may require explanation.</w:t>
            </w:r>
          </w:p>
        </w:tc>
      </w:tr>
      <w:tr w:rsidR="00972B0B" w:rsidRPr="00B931F0" w:rsidTr="007F42B2">
        <w:trPr>
          <w:trHeight w:hRule="exact" w:val="54"/>
        </w:trPr>
        <w:tc>
          <w:tcPr>
            <w:tcW w:w="3872" w:type="dxa"/>
          </w:tcPr>
          <w:p w:rsidR="00972B0B" w:rsidRPr="00B931F0" w:rsidRDefault="00972B0B" w:rsidP="007F42B2">
            <w:pPr>
              <w:ind w:firstLine="0"/>
              <w:rPr>
                <w:rFonts w:ascii="Times New Roman" w:eastAsia="Times New Roman" w:hAnsi="Times New Roman" w:cs="Times New Roman"/>
                <w:sz w:val="2"/>
                <w:szCs w:val="24"/>
                <w:lang w:bidi="ar-SA"/>
              </w:rPr>
            </w:pPr>
          </w:p>
        </w:tc>
        <w:tc>
          <w:tcPr>
            <w:tcW w:w="20" w:type="dxa"/>
          </w:tcPr>
          <w:p w:rsidR="00972B0B" w:rsidRPr="00B931F0" w:rsidRDefault="00972B0B" w:rsidP="007F42B2">
            <w:pPr>
              <w:ind w:firstLine="0"/>
              <w:rPr>
                <w:rFonts w:ascii="Times New Roman" w:eastAsia="Times New Roman" w:hAnsi="Times New Roman" w:cs="Times New Roman"/>
                <w:sz w:val="2"/>
                <w:szCs w:val="24"/>
                <w:lang w:bidi="ar-SA"/>
              </w:rPr>
            </w:pPr>
          </w:p>
        </w:tc>
        <w:tc>
          <w:tcPr>
            <w:tcW w:w="10853" w:type="dxa"/>
          </w:tcPr>
          <w:p w:rsidR="00972B0B" w:rsidRPr="00B931F0" w:rsidRDefault="00972B0B" w:rsidP="007F42B2">
            <w:pPr>
              <w:ind w:firstLine="0"/>
              <w:rPr>
                <w:rFonts w:ascii="Times New Roman" w:eastAsia="Times New Roman" w:hAnsi="Times New Roman" w:cs="Times New Roman"/>
                <w:sz w:val="2"/>
                <w:szCs w:val="24"/>
                <w:lang w:bidi="ar-SA"/>
              </w:rPr>
            </w:pPr>
          </w:p>
        </w:tc>
      </w:tr>
      <w:tr w:rsidR="00972B0B" w:rsidRPr="00B931F0" w:rsidTr="007F42B2">
        <w:trPr>
          <w:trHeight w:hRule="exact" w:val="274"/>
        </w:trPr>
        <w:tc>
          <w:tcPr>
            <w:tcW w:w="3872" w:type="dxa"/>
            <w:tcMar>
              <w:top w:w="40" w:type="dxa"/>
              <w:left w:w="40" w:type="dxa"/>
              <w:bottom w:w="0" w:type="dxa"/>
              <w:right w:w="0" w:type="dxa"/>
            </w:tcMar>
            <w:hideMark/>
          </w:tcPr>
          <w:p w:rsidR="00972B0B" w:rsidRPr="00B931F0" w:rsidRDefault="00972B0B" w:rsidP="007F42B2">
            <w:pPr>
              <w:ind w:firstLine="0"/>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 xml:space="preserve">Avg:  </w:t>
            </w:r>
          </w:p>
        </w:tc>
        <w:tc>
          <w:tcPr>
            <w:tcW w:w="20" w:type="dxa"/>
          </w:tcPr>
          <w:p w:rsidR="00972B0B" w:rsidRPr="00B931F0" w:rsidRDefault="00972B0B" w:rsidP="007F42B2">
            <w:pPr>
              <w:ind w:firstLine="0"/>
              <w:rPr>
                <w:rFonts w:ascii="Times New Roman" w:eastAsia="Times New Roman" w:hAnsi="Times New Roman" w:cs="Times New Roman"/>
                <w:sz w:val="2"/>
                <w:szCs w:val="24"/>
                <w:lang w:bidi="ar-SA"/>
              </w:rPr>
            </w:pPr>
          </w:p>
        </w:tc>
        <w:tc>
          <w:tcPr>
            <w:tcW w:w="10853" w:type="dxa"/>
            <w:tcMar>
              <w:top w:w="40" w:type="dxa"/>
              <w:left w:w="40" w:type="dxa"/>
              <w:bottom w:w="0" w:type="dxa"/>
              <w:right w:w="0" w:type="dxa"/>
            </w:tcMar>
            <w:hideMark/>
          </w:tcPr>
          <w:p w:rsidR="00972B0B" w:rsidRPr="00B931F0" w:rsidRDefault="00972B0B" w:rsidP="007F42B2">
            <w:pPr>
              <w:ind w:firstLine="0"/>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Regulatory compliance with some MCLs are based on running annual average of monthly samples.</w:t>
            </w:r>
          </w:p>
        </w:tc>
      </w:tr>
      <w:tr w:rsidR="00972B0B" w:rsidRPr="00B931F0" w:rsidTr="007F42B2">
        <w:trPr>
          <w:trHeight w:hRule="exact" w:val="54"/>
        </w:trPr>
        <w:tc>
          <w:tcPr>
            <w:tcW w:w="3872" w:type="dxa"/>
          </w:tcPr>
          <w:p w:rsidR="00972B0B" w:rsidRPr="00B931F0" w:rsidRDefault="00972B0B" w:rsidP="007F42B2">
            <w:pPr>
              <w:ind w:firstLine="0"/>
              <w:rPr>
                <w:rFonts w:ascii="Times New Roman" w:eastAsia="Times New Roman" w:hAnsi="Times New Roman" w:cs="Times New Roman"/>
                <w:sz w:val="2"/>
                <w:szCs w:val="24"/>
                <w:lang w:bidi="ar-SA"/>
              </w:rPr>
            </w:pPr>
          </w:p>
        </w:tc>
        <w:tc>
          <w:tcPr>
            <w:tcW w:w="20" w:type="dxa"/>
          </w:tcPr>
          <w:p w:rsidR="00972B0B" w:rsidRPr="00B931F0" w:rsidRDefault="00972B0B" w:rsidP="007F42B2">
            <w:pPr>
              <w:ind w:firstLine="0"/>
              <w:rPr>
                <w:rFonts w:ascii="Times New Roman" w:eastAsia="Times New Roman" w:hAnsi="Times New Roman" w:cs="Times New Roman"/>
                <w:sz w:val="2"/>
                <w:szCs w:val="24"/>
                <w:lang w:bidi="ar-SA"/>
              </w:rPr>
            </w:pPr>
          </w:p>
        </w:tc>
        <w:tc>
          <w:tcPr>
            <w:tcW w:w="10853" w:type="dxa"/>
          </w:tcPr>
          <w:p w:rsidR="00972B0B" w:rsidRPr="00B931F0" w:rsidRDefault="00972B0B" w:rsidP="007F42B2">
            <w:pPr>
              <w:ind w:firstLine="0"/>
              <w:rPr>
                <w:rFonts w:ascii="Times New Roman" w:eastAsia="Times New Roman" w:hAnsi="Times New Roman" w:cs="Times New Roman"/>
                <w:sz w:val="2"/>
                <w:szCs w:val="24"/>
                <w:lang w:bidi="ar-SA"/>
              </w:rPr>
            </w:pPr>
          </w:p>
        </w:tc>
      </w:tr>
      <w:tr w:rsidR="00972B0B" w:rsidRPr="00B931F0" w:rsidTr="007F42B2">
        <w:trPr>
          <w:trHeight w:val="274"/>
        </w:trPr>
        <w:tc>
          <w:tcPr>
            <w:tcW w:w="3872" w:type="dxa"/>
            <w:tcMar>
              <w:top w:w="40" w:type="dxa"/>
              <w:left w:w="40" w:type="dxa"/>
              <w:bottom w:w="0" w:type="dxa"/>
              <w:right w:w="0" w:type="dxa"/>
            </w:tcMar>
            <w:hideMark/>
          </w:tcPr>
          <w:p w:rsidR="00972B0B" w:rsidRPr="00B931F0" w:rsidRDefault="00972B0B" w:rsidP="007F42B2">
            <w:pPr>
              <w:ind w:firstLine="0"/>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Maximum Contaminant Level or MCL:</w:t>
            </w:r>
          </w:p>
        </w:tc>
        <w:tc>
          <w:tcPr>
            <w:tcW w:w="20" w:type="dxa"/>
          </w:tcPr>
          <w:p w:rsidR="00972B0B" w:rsidRPr="00B931F0" w:rsidRDefault="00972B0B" w:rsidP="007F42B2">
            <w:pPr>
              <w:ind w:firstLine="0"/>
              <w:rPr>
                <w:rFonts w:ascii="Times New Roman" w:eastAsia="Times New Roman" w:hAnsi="Times New Roman" w:cs="Times New Roman"/>
                <w:sz w:val="2"/>
                <w:szCs w:val="24"/>
                <w:lang w:bidi="ar-SA"/>
              </w:rPr>
            </w:pPr>
          </w:p>
        </w:tc>
        <w:tc>
          <w:tcPr>
            <w:tcW w:w="10853" w:type="dxa"/>
            <w:vMerge w:val="restart"/>
            <w:tcMar>
              <w:top w:w="40" w:type="dxa"/>
              <w:left w:w="40" w:type="dxa"/>
              <w:bottom w:w="0" w:type="dxa"/>
              <w:right w:w="0" w:type="dxa"/>
            </w:tcMar>
            <w:hideMark/>
          </w:tcPr>
          <w:p w:rsidR="00972B0B" w:rsidRPr="00B931F0" w:rsidRDefault="00972B0B" w:rsidP="007F42B2">
            <w:pPr>
              <w:ind w:firstLine="0"/>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The highest level of a contaminant that is allowed in drinking water. MCLs are set as close to the MCLGs as feasible using the best available treatment technology.</w:t>
            </w:r>
          </w:p>
        </w:tc>
      </w:tr>
      <w:tr w:rsidR="00972B0B" w:rsidRPr="00B931F0" w:rsidTr="007F42B2">
        <w:trPr>
          <w:trHeight w:hRule="exact" w:val="114"/>
        </w:trPr>
        <w:tc>
          <w:tcPr>
            <w:tcW w:w="3872" w:type="dxa"/>
          </w:tcPr>
          <w:p w:rsidR="00972B0B" w:rsidRPr="00B931F0" w:rsidRDefault="00972B0B" w:rsidP="007F42B2">
            <w:pPr>
              <w:ind w:firstLine="0"/>
              <w:rPr>
                <w:rFonts w:ascii="Times New Roman" w:eastAsia="Times New Roman" w:hAnsi="Times New Roman" w:cs="Times New Roman"/>
                <w:sz w:val="2"/>
                <w:szCs w:val="24"/>
                <w:lang w:bidi="ar-SA"/>
              </w:rPr>
            </w:pPr>
          </w:p>
        </w:tc>
        <w:tc>
          <w:tcPr>
            <w:tcW w:w="20" w:type="dxa"/>
          </w:tcPr>
          <w:p w:rsidR="00972B0B" w:rsidRPr="00B931F0" w:rsidRDefault="00972B0B" w:rsidP="007F42B2">
            <w:pPr>
              <w:ind w:firstLine="0"/>
              <w:rPr>
                <w:rFonts w:ascii="Times New Roman" w:eastAsia="Times New Roman" w:hAnsi="Times New Roman" w:cs="Times New Roman"/>
                <w:sz w:val="2"/>
                <w:szCs w:val="24"/>
                <w:lang w:bidi="ar-SA"/>
              </w:rPr>
            </w:pPr>
          </w:p>
        </w:tc>
        <w:tc>
          <w:tcPr>
            <w:tcW w:w="10853" w:type="dxa"/>
            <w:vMerge/>
            <w:vAlign w:val="center"/>
            <w:hideMark/>
          </w:tcPr>
          <w:p w:rsidR="00972B0B" w:rsidRPr="00B931F0" w:rsidRDefault="00972B0B" w:rsidP="007F42B2">
            <w:pPr>
              <w:ind w:firstLine="0"/>
              <w:rPr>
                <w:rFonts w:ascii="Times New Roman" w:eastAsia="Times New Roman" w:hAnsi="Times New Roman" w:cs="Times New Roman"/>
                <w:sz w:val="24"/>
                <w:szCs w:val="24"/>
                <w:lang w:bidi="ar-SA"/>
              </w:rPr>
            </w:pPr>
          </w:p>
        </w:tc>
      </w:tr>
      <w:tr w:rsidR="00972B0B" w:rsidRPr="00B931F0" w:rsidTr="007F42B2">
        <w:trPr>
          <w:trHeight w:hRule="exact" w:val="54"/>
        </w:trPr>
        <w:tc>
          <w:tcPr>
            <w:tcW w:w="3872" w:type="dxa"/>
          </w:tcPr>
          <w:p w:rsidR="00972B0B" w:rsidRPr="00B931F0" w:rsidRDefault="00972B0B" w:rsidP="007F42B2">
            <w:pPr>
              <w:ind w:firstLine="0"/>
              <w:rPr>
                <w:rFonts w:ascii="Times New Roman" w:eastAsia="Times New Roman" w:hAnsi="Times New Roman" w:cs="Times New Roman"/>
                <w:sz w:val="2"/>
                <w:szCs w:val="24"/>
                <w:lang w:bidi="ar-SA"/>
              </w:rPr>
            </w:pPr>
          </w:p>
        </w:tc>
        <w:tc>
          <w:tcPr>
            <w:tcW w:w="20" w:type="dxa"/>
          </w:tcPr>
          <w:p w:rsidR="00972B0B" w:rsidRPr="00B931F0" w:rsidRDefault="00972B0B" w:rsidP="007F42B2">
            <w:pPr>
              <w:ind w:firstLine="0"/>
              <w:rPr>
                <w:rFonts w:ascii="Times New Roman" w:eastAsia="Times New Roman" w:hAnsi="Times New Roman" w:cs="Times New Roman"/>
                <w:sz w:val="2"/>
                <w:szCs w:val="24"/>
                <w:lang w:bidi="ar-SA"/>
              </w:rPr>
            </w:pPr>
          </w:p>
        </w:tc>
        <w:tc>
          <w:tcPr>
            <w:tcW w:w="10853" w:type="dxa"/>
          </w:tcPr>
          <w:p w:rsidR="00972B0B" w:rsidRPr="00B931F0" w:rsidRDefault="00972B0B" w:rsidP="007F42B2">
            <w:pPr>
              <w:ind w:firstLine="0"/>
              <w:rPr>
                <w:rFonts w:ascii="Times New Roman" w:eastAsia="Times New Roman" w:hAnsi="Times New Roman" w:cs="Times New Roman"/>
                <w:sz w:val="2"/>
                <w:szCs w:val="24"/>
                <w:lang w:bidi="ar-SA"/>
              </w:rPr>
            </w:pPr>
          </w:p>
        </w:tc>
      </w:tr>
      <w:tr w:rsidR="00972B0B" w:rsidRPr="00B931F0" w:rsidTr="007F42B2">
        <w:trPr>
          <w:trHeight w:val="274"/>
        </w:trPr>
        <w:tc>
          <w:tcPr>
            <w:tcW w:w="3872" w:type="dxa"/>
            <w:tcMar>
              <w:top w:w="40" w:type="dxa"/>
              <w:left w:w="40" w:type="dxa"/>
              <w:bottom w:w="0" w:type="dxa"/>
              <w:right w:w="0" w:type="dxa"/>
            </w:tcMar>
            <w:hideMark/>
          </w:tcPr>
          <w:p w:rsidR="00972B0B" w:rsidRPr="00B931F0" w:rsidRDefault="00972B0B" w:rsidP="007F42B2">
            <w:pPr>
              <w:ind w:firstLine="0"/>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Level 1 Assessment:</w:t>
            </w:r>
          </w:p>
        </w:tc>
        <w:tc>
          <w:tcPr>
            <w:tcW w:w="20" w:type="dxa"/>
          </w:tcPr>
          <w:p w:rsidR="00972B0B" w:rsidRPr="00B931F0" w:rsidRDefault="00972B0B" w:rsidP="007F42B2">
            <w:pPr>
              <w:ind w:firstLine="0"/>
              <w:rPr>
                <w:rFonts w:ascii="Times New Roman" w:eastAsia="Times New Roman" w:hAnsi="Times New Roman" w:cs="Times New Roman"/>
                <w:sz w:val="2"/>
                <w:szCs w:val="24"/>
                <w:lang w:bidi="ar-SA"/>
              </w:rPr>
            </w:pPr>
          </w:p>
        </w:tc>
        <w:tc>
          <w:tcPr>
            <w:tcW w:w="10853" w:type="dxa"/>
            <w:vMerge w:val="restart"/>
            <w:tcMar>
              <w:top w:w="40" w:type="dxa"/>
              <w:left w:w="40" w:type="dxa"/>
              <w:bottom w:w="0" w:type="dxa"/>
              <w:right w:w="0" w:type="dxa"/>
            </w:tcMar>
            <w:hideMark/>
          </w:tcPr>
          <w:p w:rsidR="00972B0B" w:rsidRPr="00B931F0" w:rsidRDefault="00972B0B" w:rsidP="007F42B2">
            <w:pPr>
              <w:ind w:firstLine="0"/>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 xml:space="preserve"> A Level 1 assessment is a study of the water system to identify potential problems and determine (if possible) why total coliform bacteria have been found in our water system.</w:t>
            </w:r>
          </w:p>
        </w:tc>
      </w:tr>
      <w:tr w:rsidR="00972B0B" w:rsidRPr="00B931F0" w:rsidTr="007F42B2">
        <w:trPr>
          <w:trHeight w:hRule="exact" w:val="114"/>
        </w:trPr>
        <w:tc>
          <w:tcPr>
            <w:tcW w:w="3872" w:type="dxa"/>
          </w:tcPr>
          <w:p w:rsidR="00972B0B" w:rsidRPr="00B931F0" w:rsidRDefault="00972B0B" w:rsidP="007F42B2">
            <w:pPr>
              <w:ind w:firstLine="0"/>
              <w:rPr>
                <w:rFonts w:ascii="Times New Roman" w:eastAsia="Times New Roman" w:hAnsi="Times New Roman" w:cs="Times New Roman"/>
                <w:sz w:val="2"/>
                <w:szCs w:val="24"/>
                <w:lang w:bidi="ar-SA"/>
              </w:rPr>
            </w:pPr>
          </w:p>
        </w:tc>
        <w:tc>
          <w:tcPr>
            <w:tcW w:w="20" w:type="dxa"/>
          </w:tcPr>
          <w:p w:rsidR="00972B0B" w:rsidRPr="00B931F0" w:rsidRDefault="00972B0B" w:rsidP="007F42B2">
            <w:pPr>
              <w:ind w:firstLine="0"/>
              <w:rPr>
                <w:rFonts w:ascii="Times New Roman" w:eastAsia="Times New Roman" w:hAnsi="Times New Roman" w:cs="Times New Roman"/>
                <w:sz w:val="2"/>
                <w:szCs w:val="24"/>
                <w:lang w:bidi="ar-SA"/>
              </w:rPr>
            </w:pPr>
          </w:p>
        </w:tc>
        <w:tc>
          <w:tcPr>
            <w:tcW w:w="10853" w:type="dxa"/>
            <w:vMerge/>
            <w:vAlign w:val="center"/>
            <w:hideMark/>
          </w:tcPr>
          <w:p w:rsidR="00972B0B" w:rsidRPr="00B931F0" w:rsidRDefault="00972B0B" w:rsidP="007F42B2">
            <w:pPr>
              <w:ind w:firstLine="0"/>
              <w:rPr>
                <w:rFonts w:ascii="Times New Roman" w:eastAsia="Times New Roman" w:hAnsi="Times New Roman" w:cs="Times New Roman"/>
                <w:sz w:val="24"/>
                <w:szCs w:val="24"/>
                <w:lang w:bidi="ar-SA"/>
              </w:rPr>
            </w:pPr>
          </w:p>
        </w:tc>
      </w:tr>
      <w:tr w:rsidR="00972B0B" w:rsidRPr="00B931F0" w:rsidTr="007F42B2">
        <w:trPr>
          <w:trHeight w:hRule="exact" w:val="54"/>
        </w:trPr>
        <w:tc>
          <w:tcPr>
            <w:tcW w:w="3872" w:type="dxa"/>
          </w:tcPr>
          <w:p w:rsidR="00972B0B" w:rsidRPr="00B931F0" w:rsidRDefault="00972B0B" w:rsidP="007F42B2">
            <w:pPr>
              <w:ind w:firstLine="0"/>
              <w:rPr>
                <w:rFonts w:ascii="Times New Roman" w:eastAsia="Times New Roman" w:hAnsi="Times New Roman" w:cs="Times New Roman"/>
                <w:sz w:val="2"/>
                <w:szCs w:val="24"/>
                <w:lang w:bidi="ar-SA"/>
              </w:rPr>
            </w:pPr>
          </w:p>
        </w:tc>
        <w:tc>
          <w:tcPr>
            <w:tcW w:w="20" w:type="dxa"/>
          </w:tcPr>
          <w:p w:rsidR="00972B0B" w:rsidRPr="00B931F0" w:rsidRDefault="00972B0B" w:rsidP="007F42B2">
            <w:pPr>
              <w:ind w:firstLine="0"/>
              <w:rPr>
                <w:rFonts w:ascii="Times New Roman" w:eastAsia="Times New Roman" w:hAnsi="Times New Roman" w:cs="Times New Roman"/>
                <w:sz w:val="2"/>
                <w:szCs w:val="24"/>
                <w:lang w:bidi="ar-SA"/>
              </w:rPr>
            </w:pPr>
          </w:p>
        </w:tc>
        <w:tc>
          <w:tcPr>
            <w:tcW w:w="10853" w:type="dxa"/>
          </w:tcPr>
          <w:p w:rsidR="00972B0B" w:rsidRPr="00B931F0" w:rsidRDefault="00972B0B" w:rsidP="007F42B2">
            <w:pPr>
              <w:ind w:firstLine="0"/>
              <w:rPr>
                <w:rFonts w:ascii="Times New Roman" w:eastAsia="Times New Roman" w:hAnsi="Times New Roman" w:cs="Times New Roman"/>
                <w:sz w:val="2"/>
                <w:szCs w:val="24"/>
                <w:lang w:bidi="ar-SA"/>
              </w:rPr>
            </w:pPr>
          </w:p>
        </w:tc>
      </w:tr>
      <w:tr w:rsidR="00972B0B" w:rsidRPr="00B931F0" w:rsidTr="007F42B2">
        <w:trPr>
          <w:trHeight w:hRule="exact" w:val="274"/>
        </w:trPr>
        <w:tc>
          <w:tcPr>
            <w:tcW w:w="3872" w:type="dxa"/>
            <w:tcMar>
              <w:top w:w="40" w:type="dxa"/>
              <w:left w:w="40" w:type="dxa"/>
              <w:bottom w:w="0" w:type="dxa"/>
              <w:right w:w="0" w:type="dxa"/>
            </w:tcMar>
            <w:hideMark/>
          </w:tcPr>
          <w:p w:rsidR="00972B0B" w:rsidRPr="00B931F0" w:rsidRDefault="00972B0B" w:rsidP="007F42B2">
            <w:pPr>
              <w:ind w:firstLine="0"/>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Maximum Contaminant Level Goal or MCLG:</w:t>
            </w:r>
          </w:p>
        </w:tc>
        <w:tc>
          <w:tcPr>
            <w:tcW w:w="20" w:type="dxa"/>
          </w:tcPr>
          <w:p w:rsidR="00972B0B" w:rsidRPr="00B931F0" w:rsidRDefault="00972B0B" w:rsidP="007F42B2">
            <w:pPr>
              <w:ind w:firstLine="0"/>
              <w:rPr>
                <w:rFonts w:ascii="Times New Roman" w:eastAsia="Times New Roman" w:hAnsi="Times New Roman" w:cs="Times New Roman"/>
                <w:sz w:val="2"/>
                <w:szCs w:val="24"/>
                <w:lang w:bidi="ar-SA"/>
              </w:rPr>
            </w:pPr>
          </w:p>
        </w:tc>
        <w:tc>
          <w:tcPr>
            <w:tcW w:w="10853" w:type="dxa"/>
            <w:tcMar>
              <w:top w:w="40" w:type="dxa"/>
              <w:left w:w="40" w:type="dxa"/>
              <w:bottom w:w="0" w:type="dxa"/>
              <w:right w:w="0" w:type="dxa"/>
            </w:tcMar>
            <w:hideMark/>
          </w:tcPr>
          <w:p w:rsidR="00972B0B" w:rsidRPr="00B931F0" w:rsidRDefault="00972B0B" w:rsidP="007F42B2">
            <w:pPr>
              <w:ind w:firstLine="0"/>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The level of a contaminant in drinking water below which there is no known or expected risk to health. MCLGs allow for a margin of safety.</w:t>
            </w:r>
          </w:p>
        </w:tc>
      </w:tr>
      <w:tr w:rsidR="00972B0B" w:rsidRPr="00B931F0" w:rsidTr="007F42B2">
        <w:trPr>
          <w:trHeight w:hRule="exact" w:val="54"/>
        </w:trPr>
        <w:tc>
          <w:tcPr>
            <w:tcW w:w="3872" w:type="dxa"/>
          </w:tcPr>
          <w:p w:rsidR="00972B0B" w:rsidRPr="00B931F0" w:rsidRDefault="00972B0B" w:rsidP="007F42B2">
            <w:pPr>
              <w:ind w:firstLine="0"/>
              <w:rPr>
                <w:rFonts w:ascii="Times New Roman" w:eastAsia="Times New Roman" w:hAnsi="Times New Roman" w:cs="Times New Roman"/>
                <w:sz w:val="2"/>
                <w:szCs w:val="24"/>
                <w:lang w:bidi="ar-SA"/>
              </w:rPr>
            </w:pPr>
          </w:p>
        </w:tc>
        <w:tc>
          <w:tcPr>
            <w:tcW w:w="20" w:type="dxa"/>
          </w:tcPr>
          <w:p w:rsidR="00972B0B" w:rsidRPr="00B931F0" w:rsidRDefault="00972B0B" w:rsidP="007F42B2">
            <w:pPr>
              <w:ind w:firstLine="0"/>
              <w:rPr>
                <w:rFonts w:ascii="Times New Roman" w:eastAsia="Times New Roman" w:hAnsi="Times New Roman" w:cs="Times New Roman"/>
                <w:sz w:val="2"/>
                <w:szCs w:val="24"/>
                <w:lang w:bidi="ar-SA"/>
              </w:rPr>
            </w:pPr>
          </w:p>
        </w:tc>
        <w:tc>
          <w:tcPr>
            <w:tcW w:w="10853" w:type="dxa"/>
          </w:tcPr>
          <w:p w:rsidR="00972B0B" w:rsidRPr="00B931F0" w:rsidRDefault="00972B0B" w:rsidP="007F42B2">
            <w:pPr>
              <w:ind w:firstLine="0"/>
              <w:rPr>
                <w:rFonts w:ascii="Times New Roman" w:eastAsia="Times New Roman" w:hAnsi="Times New Roman" w:cs="Times New Roman"/>
                <w:sz w:val="2"/>
                <w:szCs w:val="24"/>
                <w:lang w:bidi="ar-SA"/>
              </w:rPr>
            </w:pPr>
          </w:p>
        </w:tc>
      </w:tr>
      <w:tr w:rsidR="00972B0B" w:rsidRPr="00B931F0" w:rsidTr="007F42B2">
        <w:trPr>
          <w:trHeight w:val="274"/>
        </w:trPr>
        <w:tc>
          <w:tcPr>
            <w:tcW w:w="3872" w:type="dxa"/>
            <w:tcMar>
              <w:top w:w="40" w:type="dxa"/>
              <w:left w:w="40" w:type="dxa"/>
              <w:bottom w:w="0" w:type="dxa"/>
              <w:right w:w="0" w:type="dxa"/>
            </w:tcMar>
            <w:hideMark/>
          </w:tcPr>
          <w:p w:rsidR="00972B0B" w:rsidRPr="00B931F0" w:rsidRDefault="00972B0B" w:rsidP="007F42B2">
            <w:pPr>
              <w:ind w:firstLine="0"/>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Level 2 Assessment:</w:t>
            </w:r>
          </w:p>
        </w:tc>
        <w:tc>
          <w:tcPr>
            <w:tcW w:w="20" w:type="dxa"/>
          </w:tcPr>
          <w:p w:rsidR="00972B0B" w:rsidRPr="00B931F0" w:rsidRDefault="00972B0B" w:rsidP="007F42B2">
            <w:pPr>
              <w:ind w:firstLine="0"/>
              <w:rPr>
                <w:rFonts w:ascii="Times New Roman" w:eastAsia="Times New Roman" w:hAnsi="Times New Roman" w:cs="Times New Roman"/>
                <w:sz w:val="2"/>
                <w:szCs w:val="24"/>
                <w:lang w:bidi="ar-SA"/>
              </w:rPr>
            </w:pPr>
          </w:p>
        </w:tc>
        <w:tc>
          <w:tcPr>
            <w:tcW w:w="10853" w:type="dxa"/>
            <w:vMerge w:val="restart"/>
            <w:tcMar>
              <w:top w:w="40" w:type="dxa"/>
              <w:left w:w="40" w:type="dxa"/>
              <w:bottom w:w="0" w:type="dxa"/>
              <w:right w:w="0" w:type="dxa"/>
            </w:tcMar>
            <w:hideMark/>
          </w:tcPr>
          <w:p w:rsidR="00972B0B" w:rsidRPr="00B931F0" w:rsidRDefault="00972B0B" w:rsidP="007F42B2">
            <w:pPr>
              <w:ind w:firstLine="0"/>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p>
        </w:tc>
      </w:tr>
      <w:tr w:rsidR="00972B0B" w:rsidRPr="00B931F0" w:rsidTr="007F42B2">
        <w:trPr>
          <w:trHeight w:hRule="exact" w:val="114"/>
        </w:trPr>
        <w:tc>
          <w:tcPr>
            <w:tcW w:w="3872" w:type="dxa"/>
          </w:tcPr>
          <w:p w:rsidR="00972B0B" w:rsidRPr="00B931F0" w:rsidRDefault="00972B0B" w:rsidP="007F42B2">
            <w:pPr>
              <w:ind w:firstLine="0"/>
              <w:rPr>
                <w:rFonts w:ascii="Times New Roman" w:eastAsia="Times New Roman" w:hAnsi="Times New Roman" w:cs="Times New Roman"/>
                <w:sz w:val="2"/>
                <w:szCs w:val="24"/>
                <w:lang w:bidi="ar-SA"/>
              </w:rPr>
            </w:pPr>
          </w:p>
        </w:tc>
        <w:tc>
          <w:tcPr>
            <w:tcW w:w="20" w:type="dxa"/>
          </w:tcPr>
          <w:p w:rsidR="00972B0B" w:rsidRPr="00B931F0" w:rsidRDefault="00972B0B" w:rsidP="007F42B2">
            <w:pPr>
              <w:ind w:firstLine="0"/>
              <w:rPr>
                <w:rFonts w:ascii="Times New Roman" w:eastAsia="Times New Roman" w:hAnsi="Times New Roman" w:cs="Times New Roman"/>
                <w:sz w:val="2"/>
                <w:szCs w:val="24"/>
                <w:lang w:bidi="ar-SA"/>
              </w:rPr>
            </w:pPr>
          </w:p>
        </w:tc>
        <w:tc>
          <w:tcPr>
            <w:tcW w:w="10853" w:type="dxa"/>
            <w:vMerge/>
            <w:vAlign w:val="center"/>
            <w:hideMark/>
          </w:tcPr>
          <w:p w:rsidR="00972B0B" w:rsidRPr="00B931F0" w:rsidRDefault="00972B0B" w:rsidP="007F42B2">
            <w:pPr>
              <w:ind w:firstLine="0"/>
              <w:rPr>
                <w:rFonts w:ascii="Times New Roman" w:eastAsia="Times New Roman" w:hAnsi="Times New Roman" w:cs="Times New Roman"/>
                <w:sz w:val="24"/>
                <w:szCs w:val="24"/>
                <w:lang w:bidi="ar-SA"/>
              </w:rPr>
            </w:pPr>
          </w:p>
        </w:tc>
      </w:tr>
      <w:tr w:rsidR="00972B0B" w:rsidRPr="00B931F0" w:rsidTr="007F42B2">
        <w:trPr>
          <w:trHeight w:hRule="exact" w:val="54"/>
        </w:trPr>
        <w:tc>
          <w:tcPr>
            <w:tcW w:w="3872" w:type="dxa"/>
          </w:tcPr>
          <w:p w:rsidR="00972B0B" w:rsidRPr="00B931F0" w:rsidRDefault="00972B0B" w:rsidP="007F42B2">
            <w:pPr>
              <w:ind w:firstLine="0"/>
              <w:rPr>
                <w:rFonts w:ascii="Times New Roman" w:eastAsia="Times New Roman" w:hAnsi="Times New Roman" w:cs="Times New Roman"/>
                <w:sz w:val="2"/>
                <w:szCs w:val="24"/>
                <w:lang w:bidi="ar-SA"/>
              </w:rPr>
            </w:pPr>
          </w:p>
        </w:tc>
        <w:tc>
          <w:tcPr>
            <w:tcW w:w="20" w:type="dxa"/>
          </w:tcPr>
          <w:p w:rsidR="00972B0B" w:rsidRPr="00B931F0" w:rsidRDefault="00972B0B" w:rsidP="007F42B2">
            <w:pPr>
              <w:ind w:firstLine="0"/>
              <w:rPr>
                <w:rFonts w:ascii="Times New Roman" w:eastAsia="Times New Roman" w:hAnsi="Times New Roman" w:cs="Times New Roman"/>
                <w:sz w:val="2"/>
                <w:szCs w:val="24"/>
                <w:lang w:bidi="ar-SA"/>
              </w:rPr>
            </w:pPr>
          </w:p>
        </w:tc>
        <w:tc>
          <w:tcPr>
            <w:tcW w:w="10853" w:type="dxa"/>
          </w:tcPr>
          <w:p w:rsidR="00972B0B" w:rsidRPr="00B931F0" w:rsidRDefault="00972B0B" w:rsidP="007F42B2">
            <w:pPr>
              <w:ind w:firstLine="0"/>
              <w:rPr>
                <w:rFonts w:ascii="Times New Roman" w:eastAsia="Times New Roman" w:hAnsi="Times New Roman" w:cs="Times New Roman"/>
                <w:sz w:val="2"/>
                <w:szCs w:val="24"/>
                <w:lang w:bidi="ar-SA"/>
              </w:rPr>
            </w:pPr>
          </w:p>
        </w:tc>
      </w:tr>
      <w:tr w:rsidR="00972B0B" w:rsidRPr="00B931F0" w:rsidTr="007F42B2">
        <w:trPr>
          <w:trHeight w:val="274"/>
        </w:trPr>
        <w:tc>
          <w:tcPr>
            <w:tcW w:w="3872" w:type="dxa"/>
            <w:tcMar>
              <w:top w:w="40" w:type="dxa"/>
              <w:left w:w="40" w:type="dxa"/>
              <w:bottom w:w="0" w:type="dxa"/>
              <w:right w:w="0" w:type="dxa"/>
            </w:tcMar>
            <w:hideMark/>
          </w:tcPr>
          <w:p w:rsidR="00972B0B" w:rsidRPr="00B931F0" w:rsidRDefault="00972B0B" w:rsidP="007F42B2">
            <w:pPr>
              <w:ind w:firstLine="0"/>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Maximum residual disinfectant level or MRDL:</w:t>
            </w:r>
          </w:p>
        </w:tc>
        <w:tc>
          <w:tcPr>
            <w:tcW w:w="20" w:type="dxa"/>
          </w:tcPr>
          <w:p w:rsidR="00972B0B" w:rsidRPr="00B931F0" w:rsidRDefault="00972B0B" w:rsidP="007F42B2">
            <w:pPr>
              <w:ind w:firstLine="0"/>
              <w:rPr>
                <w:rFonts w:ascii="Times New Roman" w:eastAsia="Times New Roman" w:hAnsi="Times New Roman" w:cs="Times New Roman"/>
                <w:sz w:val="2"/>
                <w:szCs w:val="24"/>
                <w:lang w:bidi="ar-SA"/>
              </w:rPr>
            </w:pPr>
          </w:p>
        </w:tc>
        <w:tc>
          <w:tcPr>
            <w:tcW w:w="10853" w:type="dxa"/>
            <w:vMerge w:val="restart"/>
            <w:tcMar>
              <w:top w:w="40" w:type="dxa"/>
              <w:left w:w="40" w:type="dxa"/>
              <w:bottom w:w="0" w:type="dxa"/>
              <w:right w:w="0" w:type="dxa"/>
            </w:tcMar>
            <w:hideMark/>
          </w:tcPr>
          <w:p w:rsidR="00972B0B" w:rsidRPr="00B931F0" w:rsidRDefault="00972B0B" w:rsidP="007F42B2">
            <w:pPr>
              <w:ind w:firstLine="0"/>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The highest level of a disinfectant allowed in drinking water. There is convincing evidence that addition of a disinfectant is necessary for control of microbial contaminants.</w:t>
            </w:r>
          </w:p>
        </w:tc>
      </w:tr>
      <w:tr w:rsidR="00972B0B" w:rsidRPr="00B931F0" w:rsidTr="007F42B2">
        <w:trPr>
          <w:trHeight w:hRule="exact" w:val="114"/>
        </w:trPr>
        <w:tc>
          <w:tcPr>
            <w:tcW w:w="3872" w:type="dxa"/>
          </w:tcPr>
          <w:p w:rsidR="00972B0B" w:rsidRPr="00B931F0" w:rsidRDefault="00972B0B" w:rsidP="007F42B2">
            <w:pPr>
              <w:ind w:firstLine="0"/>
              <w:rPr>
                <w:rFonts w:ascii="Times New Roman" w:eastAsia="Times New Roman" w:hAnsi="Times New Roman" w:cs="Times New Roman"/>
                <w:sz w:val="2"/>
                <w:szCs w:val="24"/>
                <w:lang w:bidi="ar-SA"/>
              </w:rPr>
            </w:pPr>
          </w:p>
        </w:tc>
        <w:tc>
          <w:tcPr>
            <w:tcW w:w="20" w:type="dxa"/>
          </w:tcPr>
          <w:p w:rsidR="00972B0B" w:rsidRPr="00B931F0" w:rsidRDefault="00972B0B" w:rsidP="007F42B2">
            <w:pPr>
              <w:ind w:firstLine="0"/>
              <w:rPr>
                <w:rFonts w:ascii="Times New Roman" w:eastAsia="Times New Roman" w:hAnsi="Times New Roman" w:cs="Times New Roman"/>
                <w:sz w:val="2"/>
                <w:szCs w:val="24"/>
                <w:lang w:bidi="ar-SA"/>
              </w:rPr>
            </w:pPr>
          </w:p>
        </w:tc>
        <w:tc>
          <w:tcPr>
            <w:tcW w:w="10853" w:type="dxa"/>
            <w:vMerge/>
            <w:vAlign w:val="center"/>
            <w:hideMark/>
          </w:tcPr>
          <w:p w:rsidR="00972B0B" w:rsidRPr="00B931F0" w:rsidRDefault="00972B0B" w:rsidP="007F42B2">
            <w:pPr>
              <w:ind w:firstLine="0"/>
              <w:rPr>
                <w:rFonts w:ascii="Times New Roman" w:eastAsia="Times New Roman" w:hAnsi="Times New Roman" w:cs="Times New Roman"/>
                <w:sz w:val="24"/>
                <w:szCs w:val="24"/>
                <w:lang w:bidi="ar-SA"/>
              </w:rPr>
            </w:pPr>
          </w:p>
        </w:tc>
      </w:tr>
      <w:tr w:rsidR="00972B0B" w:rsidRPr="00B931F0" w:rsidTr="007F42B2">
        <w:trPr>
          <w:trHeight w:hRule="exact" w:val="54"/>
        </w:trPr>
        <w:tc>
          <w:tcPr>
            <w:tcW w:w="3872" w:type="dxa"/>
          </w:tcPr>
          <w:p w:rsidR="00972B0B" w:rsidRPr="00B931F0" w:rsidRDefault="00972B0B" w:rsidP="007F42B2">
            <w:pPr>
              <w:ind w:firstLine="0"/>
              <w:rPr>
                <w:rFonts w:ascii="Times New Roman" w:eastAsia="Times New Roman" w:hAnsi="Times New Roman" w:cs="Times New Roman"/>
                <w:sz w:val="2"/>
                <w:szCs w:val="24"/>
                <w:lang w:bidi="ar-SA"/>
              </w:rPr>
            </w:pPr>
          </w:p>
        </w:tc>
        <w:tc>
          <w:tcPr>
            <w:tcW w:w="20" w:type="dxa"/>
          </w:tcPr>
          <w:p w:rsidR="00972B0B" w:rsidRPr="00B931F0" w:rsidRDefault="00972B0B" w:rsidP="007F42B2">
            <w:pPr>
              <w:ind w:firstLine="0"/>
              <w:rPr>
                <w:rFonts w:ascii="Times New Roman" w:eastAsia="Times New Roman" w:hAnsi="Times New Roman" w:cs="Times New Roman"/>
                <w:sz w:val="2"/>
                <w:szCs w:val="24"/>
                <w:lang w:bidi="ar-SA"/>
              </w:rPr>
            </w:pPr>
          </w:p>
        </w:tc>
        <w:tc>
          <w:tcPr>
            <w:tcW w:w="10853" w:type="dxa"/>
          </w:tcPr>
          <w:p w:rsidR="00972B0B" w:rsidRPr="00B931F0" w:rsidRDefault="00972B0B" w:rsidP="007F42B2">
            <w:pPr>
              <w:ind w:firstLine="0"/>
              <w:rPr>
                <w:rFonts w:ascii="Times New Roman" w:eastAsia="Times New Roman" w:hAnsi="Times New Roman" w:cs="Times New Roman"/>
                <w:sz w:val="2"/>
                <w:szCs w:val="24"/>
                <w:lang w:bidi="ar-SA"/>
              </w:rPr>
            </w:pPr>
          </w:p>
        </w:tc>
      </w:tr>
      <w:tr w:rsidR="00972B0B" w:rsidRPr="00B931F0" w:rsidTr="007F42B2">
        <w:trPr>
          <w:trHeight w:val="274"/>
        </w:trPr>
        <w:tc>
          <w:tcPr>
            <w:tcW w:w="3872" w:type="dxa"/>
            <w:tcMar>
              <w:top w:w="40" w:type="dxa"/>
              <w:left w:w="40" w:type="dxa"/>
              <w:bottom w:w="0" w:type="dxa"/>
              <w:right w:w="0" w:type="dxa"/>
            </w:tcMar>
            <w:hideMark/>
          </w:tcPr>
          <w:p w:rsidR="00972B0B" w:rsidRPr="00B931F0" w:rsidRDefault="00972B0B" w:rsidP="007F42B2">
            <w:pPr>
              <w:ind w:firstLine="0"/>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Maximum residual disinfectant level goal or MRDLG:</w:t>
            </w:r>
          </w:p>
        </w:tc>
        <w:tc>
          <w:tcPr>
            <w:tcW w:w="20" w:type="dxa"/>
          </w:tcPr>
          <w:p w:rsidR="00972B0B" w:rsidRPr="00B931F0" w:rsidRDefault="00972B0B" w:rsidP="007F42B2">
            <w:pPr>
              <w:ind w:firstLine="0"/>
              <w:rPr>
                <w:rFonts w:ascii="Times New Roman" w:eastAsia="Times New Roman" w:hAnsi="Times New Roman" w:cs="Times New Roman"/>
                <w:sz w:val="2"/>
                <w:szCs w:val="24"/>
                <w:lang w:bidi="ar-SA"/>
              </w:rPr>
            </w:pPr>
          </w:p>
        </w:tc>
        <w:tc>
          <w:tcPr>
            <w:tcW w:w="10853" w:type="dxa"/>
            <w:vMerge w:val="restart"/>
            <w:tcMar>
              <w:top w:w="40" w:type="dxa"/>
              <w:left w:w="40" w:type="dxa"/>
              <w:bottom w:w="0" w:type="dxa"/>
              <w:right w:w="0" w:type="dxa"/>
            </w:tcMar>
            <w:hideMark/>
          </w:tcPr>
          <w:p w:rsidR="00972B0B" w:rsidRPr="00B931F0" w:rsidRDefault="00972B0B" w:rsidP="007F42B2">
            <w:pPr>
              <w:ind w:firstLine="0"/>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The level of a drinking water disinfectant below which there is no known or expected risk to health. MRDLGs do not reflect the benefits of the use of disinfectants to control microbial contaminants.</w:t>
            </w:r>
          </w:p>
        </w:tc>
      </w:tr>
      <w:tr w:rsidR="00972B0B" w:rsidRPr="00B931F0" w:rsidTr="007F42B2">
        <w:trPr>
          <w:trHeight w:hRule="exact" w:val="114"/>
        </w:trPr>
        <w:tc>
          <w:tcPr>
            <w:tcW w:w="3872" w:type="dxa"/>
          </w:tcPr>
          <w:p w:rsidR="00972B0B" w:rsidRPr="00B931F0" w:rsidRDefault="00972B0B" w:rsidP="007F42B2">
            <w:pPr>
              <w:ind w:firstLine="0"/>
              <w:rPr>
                <w:rFonts w:ascii="Times New Roman" w:eastAsia="Times New Roman" w:hAnsi="Times New Roman" w:cs="Times New Roman"/>
                <w:sz w:val="2"/>
                <w:szCs w:val="24"/>
                <w:lang w:bidi="ar-SA"/>
              </w:rPr>
            </w:pPr>
          </w:p>
        </w:tc>
        <w:tc>
          <w:tcPr>
            <w:tcW w:w="20" w:type="dxa"/>
          </w:tcPr>
          <w:p w:rsidR="00972B0B" w:rsidRPr="00B931F0" w:rsidRDefault="00972B0B" w:rsidP="007F42B2">
            <w:pPr>
              <w:ind w:firstLine="0"/>
              <w:rPr>
                <w:rFonts w:ascii="Times New Roman" w:eastAsia="Times New Roman" w:hAnsi="Times New Roman" w:cs="Times New Roman"/>
                <w:sz w:val="2"/>
                <w:szCs w:val="24"/>
                <w:lang w:bidi="ar-SA"/>
              </w:rPr>
            </w:pPr>
          </w:p>
        </w:tc>
        <w:tc>
          <w:tcPr>
            <w:tcW w:w="10853" w:type="dxa"/>
            <w:vMerge/>
            <w:vAlign w:val="center"/>
            <w:hideMark/>
          </w:tcPr>
          <w:p w:rsidR="00972B0B" w:rsidRPr="00B931F0" w:rsidRDefault="00972B0B" w:rsidP="007F42B2">
            <w:pPr>
              <w:ind w:firstLine="0"/>
              <w:rPr>
                <w:rFonts w:ascii="Times New Roman" w:eastAsia="Times New Roman" w:hAnsi="Times New Roman" w:cs="Times New Roman"/>
                <w:sz w:val="24"/>
                <w:szCs w:val="24"/>
                <w:lang w:bidi="ar-SA"/>
              </w:rPr>
            </w:pPr>
          </w:p>
        </w:tc>
      </w:tr>
      <w:tr w:rsidR="00972B0B" w:rsidRPr="00B931F0" w:rsidTr="007F42B2">
        <w:trPr>
          <w:trHeight w:hRule="exact" w:val="54"/>
        </w:trPr>
        <w:tc>
          <w:tcPr>
            <w:tcW w:w="3872" w:type="dxa"/>
          </w:tcPr>
          <w:p w:rsidR="00972B0B" w:rsidRPr="00B931F0" w:rsidRDefault="00972B0B" w:rsidP="007F42B2">
            <w:pPr>
              <w:ind w:firstLine="0"/>
              <w:rPr>
                <w:rFonts w:ascii="Times New Roman" w:eastAsia="Times New Roman" w:hAnsi="Times New Roman" w:cs="Times New Roman"/>
                <w:sz w:val="2"/>
                <w:szCs w:val="24"/>
                <w:lang w:bidi="ar-SA"/>
              </w:rPr>
            </w:pPr>
          </w:p>
        </w:tc>
        <w:tc>
          <w:tcPr>
            <w:tcW w:w="20" w:type="dxa"/>
          </w:tcPr>
          <w:p w:rsidR="00972B0B" w:rsidRPr="00B931F0" w:rsidRDefault="00972B0B" w:rsidP="007F42B2">
            <w:pPr>
              <w:ind w:firstLine="0"/>
              <w:rPr>
                <w:rFonts w:ascii="Times New Roman" w:eastAsia="Times New Roman" w:hAnsi="Times New Roman" w:cs="Times New Roman"/>
                <w:sz w:val="2"/>
                <w:szCs w:val="24"/>
                <w:lang w:bidi="ar-SA"/>
              </w:rPr>
            </w:pPr>
          </w:p>
        </w:tc>
        <w:tc>
          <w:tcPr>
            <w:tcW w:w="10853" w:type="dxa"/>
          </w:tcPr>
          <w:p w:rsidR="00972B0B" w:rsidRPr="00B931F0" w:rsidRDefault="00972B0B" w:rsidP="007F42B2">
            <w:pPr>
              <w:ind w:firstLine="0"/>
              <w:rPr>
                <w:rFonts w:ascii="Times New Roman" w:eastAsia="Times New Roman" w:hAnsi="Times New Roman" w:cs="Times New Roman"/>
                <w:sz w:val="2"/>
                <w:szCs w:val="24"/>
                <w:lang w:bidi="ar-SA"/>
              </w:rPr>
            </w:pPr>
          </w:p>
        </w:tc>
      </w:tr>
      <w:tr w:rsidR="00972B0B" w:rsidRPr="00B931F0" w:rsidTr="007F42B2">
        <w:trPr>
          <w:trHeight w:hRule="exact" w:val="274"/>
        </w:trPr>
        <w:tc>
          <w:tcPr>
            <w:tcW w:w="3872" w:type="dxa"/>
            <w:tcMar>
              <w:top w:w="40" w:type="dxa"/>
              <w:left w:w="40" w:type="dxa"/>
              <w:bottom w:w="0" w:type="dxa"/>
              <w:right w:w="0" w:type="dxa"/>
            </w:tcMar>
            <w:hideMark/>
          </w:tcPr>
          <w:p w:rsidR="00972B0B" w:rsidRPr="00B931F0" w:rsidRDefault="00972B0B" w:rsidP="007F42B2">
            <w:pPr>
              <w:ind w:firstLine="0"/>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MFL</w:t>
            </w:r>
          </w:p>
        </w:tc>
        <w:tc>
          <w:tcPr>
            <w:tcW w:w="20" w:type="dxa"/>
          </w:tcPr>
          <w:p w:rsidR="00972B0B" w:rsidRPr="00B931F0" w:rsidRDefault="00972B0B" w:rsidP="007F42B2">
            <w:pPr>
              <w:ind w:firstLine="0"/>
              <w:rPr>
                <w:rFonts w:ascii="Times New Roman" w:eastAsia="Times New Roman" w:hAnsi="Times New Roman" w:cs="Times New Roman"/>
                <w:sz w:val="2"/>
                <w:szCs w:val="24"/>
                <w:lang w:bidi="ar-SA"/>
              </w:rPr>
            </w:pPr>
          </w:p>
        </w:tc>
        <w:tc>
          <w:tcPr>
            <w:tcW w:w="10853" w:type="dxa"/>
            <w:tcMar>
              <w:top w:w="40" w:type="dxa"/>
              <w:left w:w="40" w:type="dxa"/>
              <w:bottom w:w="0" w:type="dxa"/>
              <w:right w:w="0" w:type="dxa"/>
            </w:tcMar>
            <w:hideMark/>
          </w:tcPr>
          <w:p w:rsidR="00972B0B" w:rsidRPr="00B931F0" w:rsidRDefault="00972B0B" w:rsidP="007F42B2">
            <w:pPr>
              <w:ind w:firstLine="0"/>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million fibers per liter (a measure of asbestos)</w:t>
            </w:r>
          </w:p>
        </w:tc>
      </w:tr>
      <w:tr w:rsidR="00972B0B" w:rsidRPr="00B931F0" w:rsidTr="007F42B2">
        <w:trPr>
          <w:trHeight w:hRule="exact" w:val="54"/>
        </w:trPr>
        <w:tc>
          <w:tcPr>
            <w:tcW w:w="3872" w:type="dxa"/>
          </w:tcPr>
          <w:p w:rsidR="00972B0B" w:rsidRPr="00B931F0" w:rsidRDefault="00972B0B" w:rsidP="007F42B2">
            <w:pPr>
              <w:ind w:firstLine="0"/>
              <w:rPr>
                <w:rFonts w:ascii="Times New Roman" w:eastAsia="Times New Roman" w:hAnsi="Times New Roman" w:cs="Times New Roman"/>
                <w:sz w:val="2"/>
                <w:szCs w:val="24"/>
                <w:lang w:bidi="ar-SA"/>
              </w:rPr>
            </w:pPr>
          </w:p>
        </w:tc>
        <w:tc>
          <w:tcPr>
            <w:tcW w:w="20" w:type="dxa"/>
          </w:tcPr>
          <w:p w:rsidR="00972B0B" w:rsidRPr="00B931F0" w:rsidRDefault="00972B0B" w:rsidP="007F42B2">
            <w:pPr>
              <w:ind w:firstLine="0"/>
              <w:rPr>
                <w:rFonts w:ascii="Times New Roman" w:eastAsia="Times New Roman" w:hAnsi="Times New Roman" w:cs="Times New Roman"/>
                <w:sz w:val="2"/>
                <w:szCs w:val="24"/>
                <w:lang w:bidi="ar-SA"/>
              </w:rPr>
            </w:pPr>
          </w:p>
        </w:tc>
        <w:tc>
          <w:tcPr>
            <w:tcW w:w="10853" w:type="dxa"/>
          </w:tcPr>
          <w:p w:rsidR="00972B0B" w:rsidRPr="00B931F0" w:rsidRDefault="00972B0B" w:rsidP="007F42B2">
            <w:pPr>
              <w:ind w:firstLine="0"/>
              <w:rPr>
                <w:rFonts w:ascii="Times New Roman" w:eastAsia="Times New Roman" w:hAnsi="Times New Roman" w:cs="Times New Roman"/>
                <w:sz w:val="2"/>
                <w:szCs w:val="24"/>
                <w:lang w:bidi="ar-SA"/>
              </w:rPr>
            </w:pPr>
          </w:p>
        </w:tc>
      </w:tr>
      <w:tr w:rsidR="00972B0B" w:rsidRPr="00B931F0" w:rsidTr="007F42B2">
        <w:trPr>
          <w:trHeight w:hRule="exact" w:val="274"/>
        </w:trPr>
        <w:tc>
          <w:tcPr>
            <w:tcW w:w="3872" w:type="dxa"/>
            <w:tcMar>
              <w:top w:w="40" w:type="dxa"/>
              <w:left w:w="40" w:type="dxa"/>
              <w:bottom w:w="0" w:type="dxa"/>
              <w:right w:w="0" w:type="dxa"/>
            </w:tcMar>
            <w:hideMark/>
          </w:tcPr>
          <w:p w:rsidR="00972B0B" w:rsidRPr="00B931F0" w:rsidRDefault="00972B0B" w:rsidP="007F42B2">
            <w:pPr>
              <w:ind w:firstLine="0"/>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 xml:space="preserve">na:  </w:t>
            </w:r>
          </w:p>
        </w:tc>
        <w:tc>
          <w:tcPr>
            <w:tcW w:w="20" w:type="dxa"/>
          </w:tcPr>
          <w:p w:rsidR="00972B0B" w:rsidRPr="00B931F0" w:rsidRDefault="00972B0B" w:rsidP="007F42B2">
            <w:pPr>
              <w:ind w:firstLine="0"/>
              <w:rPr>
                <w:rFonts w:ascii="Times New Roman" w:eastAsia="Times New Roman" w:hAnsi="Times New Roman" w:cs="Times New Roman"/>
                <w:sz w:val="2"/>
                <w:szCs w:val="24"/>
                <w:lang w:bidi="ar-SA"/>
              </w:rPr>
            </w:pPr>
          </w:p>
        </w:tc>
        <w:tc>
          <w:tcPr>
            <w:tcW w:w="10853" w:type="dxa"/>
            <w:tcMar>
              <w:top w:w="40" w:type="dxa"/>
              <w:left w:w="40" w:type="dxa"/>
              <w:bottom w:w="0" w:type="dxa"/>
              <w:right w:w="0" w:type="dxa"/>
            </w:tcMar>
            <w:hideMark/>
          </w:tcPr>
          <w:p w:rsidR="00972B0B" w:rsidRPr="00B931F0" w:rsidRDefault="00972B0B" w:rsidP="007F42B2">
            <w:pPr>
              <w:ind w:firstLine="0"/>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not applicable.</w:t>
            </w:r>
          </w:p>
        </w:tc>
      </w:tr>
    </w:tbl>
    <w:tbl>
      <w:tblPr>
        <w:tblpPr w:leftFromText="180" w:rightFromText="180" w:vertAnchor="text" w:horzAnchor="margin" w:tblpY="1206"/>
        <w:tblW w:w="14745" w:type="dxa"/>
        <w:tblLayout w:type="fixed"/>
        <w:tblCellMar>
          <w:left w:w="0" w:type="dxa"/>
          <w:right w:w="0" w:type="dxa"/>
        </w:tblCellMar>
        <w:tblLook w:val="04A0" w:firstRow="1" w:lastRow="0" w:firstColumn="1" w:lastColumn="0" w:noHBand="0" w:noVBand="1"/>
      </w:tblPr>
      <w:tblGrid>
        <w:gridCol w:w="3872"/>
        <w:gridCol w:w="20"/>
        <w:gridCol w:w="10853"/>
      </w:tblGrid>
      <w:tr w:rsidR="00972B0B" w:rsidRPr="00B931F0" w:rsidTr="007F42B2">
        <w:trPr>
          <w:trHeight w:hRule="exact" w:val="274"/>
        </w:trPr>
        <w:tc>
          <w:tcPr>
            <w:tcW w:w="3872" w:type="dxa"/>
            <w:tcMar>
              <w:top w:w="40" w:type="dxa"/>
              <w:left w:w="40" w:type="dxa"/>
              <w:bottom w:w="0" w:type="dxa"/>
              <w:right w:w="0" w:type="dxa"/>
            </w:tcMar>
            <w:hideMark/>
          </w:tcPr>
          <w:p w:rsidR="00972B0B" w:rsidRPr="00B931F0" w:rsidRDefault="00972B0B" w:rsidP="007F42B2">
            <w:pPr>
              <w:ind w:firstLine="0"/>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mrem:</w:t>
            </w:r>
          </w:p>
        </w:tc>
        <w:tc>
          <w:tcPr>
            <w:tcW w:w="20" w:type="dxa"/>
          </w:tcPr>
          <w:p w:rsidR="00972B0B" w:rsidRPr="00B931F0" w:rsidRDefault="00972B0B" w:rsidP="007F42B2">
            <w:pPr>
              <w:ind w:firstLine="0"/>
              <w:rPr>
                <w:rFonts w:ascii="Times New Roman" w:eastAsia="Times New Roman" w:hAnsi="Times New Roman" w:cs="Times New Roman"/>
                <w:sz w:val="2"/>
                <w:szCs w:val="24"/>
                <w:lang w:bidi="ar-SA"/>
              </w:rPr>
            </w:pPr>
          </w:p>
        </w:tc>
        <w:tc>
          <w:tcPr>
            <w:tcW w:w="10853" w:type="dxa"/>
            <w:tcMar>
              <w:top w:w="40" w:type="dxa"/>
              <w:left w:w="40" w:type="dxa"/>
              <w:bottom w:w="0" w:type="dxa"/>
              <w:right w:w="0" w:type="dxa"/>
            </w:tcMar>
            <w:hideMark/>
          </w:tcPr>
          <w:p w:rsidR="00972B0B" w:rsidRPr="00B931F0" w:rsidRDefault="00972B0B" w:rsidP="007F42B2">
            <w:pPr>
              <w:ind w:firstLine="0"/>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millirems per year (a measure of radiation absorbed by the body)</w:t>
            </w:r>
          </w:p>
        </w:tc>
      </w:tr>
      <w:tr w:rsidR="00972B0B" w:rsidRPr="00B931F0" w:rsidTr="007F42B2">
        <w:trPr>
          <w:trHeight w:hRule="exact" w:val="54"/>
        </w:trPr>
        <w:tc>
          <w:tcPr>
            <w:tcW w:w="3872" w:type="dxa"/>
          </w:tcPr>
          <w:p w:rsidR="00972B0B" w:rsidRPr="00B931F0" w:rsidRDefault="00972B0B" w:rsidP="007F42B2">
            <w:pPr>
              <w:ind w:firstLine="0"/>
              <w:rPr>
                <w:rFonts w:ascii="Times New Roman" w:eastAsia="Times New Roman" w:hAnsi="Times New Roman" w:cs="Times New Roman"/>
                <w:sz w:val="2"/>
                <w:szCs w:val="24"/>
                <w:lang w:bidi="ar-SA"/>
              </w:rPr>
            </w:pPr>
          </w:p>
        </w:tc>
        <w:tc>
          <w:tcPr>
            <w:tcW w:w="20" w:type="dxa"/>
          </w:tcPr>
          <w:p w:rsidR="00972B0B" w:rsidRPr="00B931F0" w:rsidRDefault="00972B0B" w:rsidP="007F42B2">
            <w:pPr>
              <w:ind w:firstLine="0"/>
              <w:rPr>
                <w:rFonts w:ascii="Times New Roman" w:eastAsia="Times New Roman" w:hAnsi="Times New Roman" w:cs="Times New Roman"/>
                <w:sz w:val="2"/>
                <w:szCs w:val="24"/>
                <w:lang w:bidi="ar-SA"/>
              </w:rPr>
            </w:pPr>
          </w:p>
        </w:tc>
        <w:tc>
          <w:tcPr>
            <w:tcW w:w="10853" w:type="dxa"/>
          </w:tcPr>
          <w:p w:rsidR="00972B0B" w:rsidRPr="00B931F0" w:rsidRDefault="00972B0B" w:rsidP="007F42B2">
            <w:pPr>
              <w:ind w:firstLine="0"/>
              <w:rPr>
                <w:rFonts w:ascii="Times New Roman" w:eastAsia="Times New Roman" w:hAnsi="Times New Roman" w:cs="Times New Roman"/>
                <w:sz w:val="2"/>
                <w:szCs w:val="24"/>
                <w:lang w:bidi="ar-SA"/>
              </w:rPr>
            </w:pPr>
          </w:p>
        </w:tc>
      </w:tr>
      <w:tr w:rsidR="00972B0B" w:rsidRPr="00B931F0" w:rsidTr="007F42B2">
        <w:trPr>
          <w:trHeight w:hRule="exact" w:val="274"/>
        </w:trPr>
        <w:tc>
          <w:tcPr>
            <w:tcW w:w="3872" w:type="dxa"/>
            <w:tcMar>
              <w:top w:w="40" w:type="dxa"/>
              <w:left w:w="40" w:type="dxa"/>
              <w:bottom w:w="0" w:type="dxa"/>
              <w:right w:w="0" w:type="dxa"/>
            </w:tcMar>
            <w:hideMark/>
          </w:tcPr>
          <w:p w:rsidR="00972B0B" w:rsidRPr="00B931F0" w:rsidRDefault="00972B0B" w:rsidP="007F42B2">
            <w:pPr>
              <w:ind w:firstLine="0"/>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NTU</w:t>
            </w:r>
          </w:p>
        </w:tc>
        <w:tc>
          <w:tcPr>
            <w:tcW w:w="20" w:type="dxa"/>
          </w:tcPr>
          <w:p w:rsidR="00972B0B" w:rsidRPr="00B931F0" w:rsidRDefault="00972B0B" w:rsidP="007F42B2">
            <w:pPr>
              <w:ind w:firstLine="0"/>
              <w:rPr>
                <w:rFonts w:ascii="Times New Roman" w:eastAsia="Times New Roman" w:hAnsi="Times New Roman" w:cs="Times New Roman"/>
                <w:sz w:val="2"/>
                <w:szCs w:val="24"/>
                <w:lang w:bidi="ar-SA"/>
              </w:rPr>
            </w:pPr>
          </w:p>
        </w:tc>
        <w:tc>
          <w:tcPr>
            <w:tcW w:w="10853" w:type="dxa"/>
            <w:tcMar>
              <w:top w:w="40" w:type="dxa"/>
              <w:left w:w="40" w:type="dxa"/>
              <w:bottom w:w="0" w:type="dxa"/>
              <w:right w:w="0" w:type="dxa"/>
            </w:tcMar>
            <w:hideMark/>
          </w:tcPr>
          <w:p w:rsidR="00972B0B" w:rsidRPr="00B931F0" w:rsidRDefault="00972B0B" w:rsidP="007F42B2">
            <w:pPr>
              <w:ind w:firstLine="0"/>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nephelometric turbidity units (a measure of turbidity)</w:t>
            </w:r>
          </w:p>
        </w:tc>
      </w:tr>
      <w:tr w:rsidR="00972B0B" w:rsidRPr="00B931F0" w:rsidTr="007F42B2">
        <w:trPr>
          <w:trHeight w:hRule="exact" w:val="54"/>
        </w:trPr>
        <w:tc>
          <w:tcPr>
            <w:tcW w:w="3872" w:type="dxa"/>
          </w:tcPr>
          <w:p w:rsidR="00972B0B" w:rsidRPr="00B931F0" w:rsidRDefault="00972B0B" w:rsidP="007F42B2">
            <w:pPr>
              <w:ind w:firstLine="0"/>
              <w:rPr>
                <w:rFonts w:ascii="Times New Roman" w:eastAsia="Times New Roman" w:hAnsi="Times New Roman" w:cs="Times New Roman"/>
                <w:sz w:val="2"/>
                <w:szCs w:val="24"/>
                <w:lang w:bidi="ar-SA"/>
              </w:rPr>
            </w:pPr>
          </w:p>
        </w:tc>
        <w:tc>
          <w:tcPr>
            <w:tcW w:w="20" w:type="dxa"/>
          </w:tcPr>
          <w:p w:rsidR="00972B0B" w:rsidRPr="00B931F0" w:rsidRDefault="00972B0B" w:rsidP="007F42B2">
            <w:pPr>
              <w:ind w:firstLine="0"/>
              <w:rPr>
                <w:rFonts w:ascii="Times New Roman" w:eastAsia="Times New Roman" w:hAnsi="Times New Roman" w:cs="Times New Roman"/>
                <w:sz w:val="2"/>
                <w:szCs w:val="24"/>
                <w:lang w:bidi="ar-SA"/>
              </w:rPr>
            </w:pPr>
          </w:p>
        </w:tc>
        <w:tc>
          <w:tcPr>
            <w:tcW w:w="10853" w:type="dxa"/>
          </w:tcPr>
          <w:p w:rsidR="00972B0B" w:rsidRPr="00B931F0" w:rsidRDefault="00972B0B" w:rsidP="007F42B2">
            <w:pPr>
              <w:ind w:firstLine="0"/>
              <w:rPr>
                <w:rFonts w:ascii="Times New Roman" w:eastAsia="Times New Roman" w:hAnsi="Times New Roman" w:cs="Times New Roman"/>
                <w:sz w:val="2"/>
                <w:szCs w:val="24"/>
                <w:lang w:bidi="ar-SA"/>
              </w:rPr>
            </w:pPr>
          </w:p>
        </w:tc>
      </w:tr>
      <w:tr w:rsidR="00972B0B" w:rsidRPr="00B931F0" w:rsidTr="007F42B2">
        <w:trPr>
          <w:trHeight w:hRule="exact" w:val="274"/>
        </w:trPr>
        <w:tc>
          <w:tcPr>
            <w:tcW w:w="3872" w:type="dxa"/>
            <w:tcMar>
              <w:top w:w="40" w:type="dxa"/>
              <w:left w:w="40" w:type="dxa"/>
              <w:bottom w:w="0" w:type="dxa"/>
              <w:right w:w="0" w:type="dxa"/>
            </w:tcMar>
            <w:hideMark/>
          </w:tcPr>
          <w:p w:rsidR="00972B0B" w:rsidRPr="00B931F0" w:rsidRDefault="00972B0B" w:rsidP="007F42B2">
            <w:pPr>
              <w:ind w:firstLine="0"/>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pCi/L</w:t>
            </w:r>
          </w:p>
        </w:tc>
        <w:tc>
          <w:tcPr>
            <w:tcW w:w="20" w:type="dxa"/>
          </w:tcPr>
          <w:p w:rsidR="00972B0B" w:rsidRPr="00B931F0" w:rsidRDefault="00972B0B" w:rsidP="007F42B2">
            <w:pPr>
              <w:ind w:firstLine="0"/>
              <w:rPr>
                <w:rFonts w:ascii="Times New Roman" w:eastAsia="Times New Roman" w:hAnsi="Times New Roman" w:cs="Times New Roman"/>
                <w:sz w:val="2"/>
                <w:szCs w:val="24"/>
                <w:lang w:bidi="ar-SA"/>
              </w:rPr>
            </w:pPr>
          </w:p>
        </w:tc>
        <w:tc>
          <w:tcPr>
            <w:tcW w:w="10853" w:type="dxa"/>
            <w:tcMar>
              <w:top w:w="40" w:type="dxa"/>
              <w:left w:w="40" w:type="dxa"/>
              <w:bottom w:w="0" w:type="dxa"/>
              <w:right w:w="0" w:type="dxa"/>
            </w:tcMar>
            <w:hideMark/>
          </w:tcPr>
          <w:p w:rsidR="00972B0B" w:rsidRPr="00B931F0" w:rsidRDefault="00972B0B" w:rsidP="007F42B2">
            <w:pPr>
              <w:ind w:firstLine="0"/>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picocuries per liter (a measure of radioactivity)</w:t>
            </w:r>
          </w:p>
        </w:tc>
      </w:tr>
      <w:tr w:rsidR="00972B0B" w:rsidRPr="00B931F0" w:rsidTr="007F42B2">
        <w:trPr>
          <w:trHeight w:hRule="exact" w:val="54"/>
        </w:trPr>
        <w:tc>
          <w:tcPr>
            <w:tcW w:w="3872" w:type="dxa"/>
          </w:tcPr>
          <w:p w:rsidR="00972B0B" w:rsidRPr="00B931F0" w:rsidRDefault="00972B0B" w:rsidP="007F42B2">
            <w:pPr>
              <w:ind w:firstLine="0"/>
              <w:rPr>
                <w:rFonts w:ascii="Times New Roman" w:eastAsia="Times New Roman" w:hAnsi="Times New Roman" w:cs="Times New Roman"/>
                <w:sz w:val="2"/>
                <w:szCs w:val="24"/>
                <w:lang w:bidi="ar-SA"/>
              </w:rPr>
            </w:pPr>
          </w:p>
        </w:tc>
        <w:tc>
          <w:tcPr>
            <w:tcW w:w="20" w:type="dxa"/>
          </w:tcPr>
          <w:p w:rsidR="00972B0B" w:rsidRPr="00B931F0" w:rsidRDefault="00972B0B" w:rsidP="007F42B2">
            <w:pPr>
              <w:ind w:firstLine="0"/>
              <w:rPr>
                <w:rFonts w:ascii="Times New Roman" w:eastAsia="Times New Roman" w:hAnsi="Times New Roman" w:cs="Times New Roman"/>
                <w:sz w:val="2"/>
                <w:szCs w:val="24"/>
                <w:lang w:bidi="ar-SA"/>
              </w:rPr>
            </w:pPr>
          </w:p>
        </w:tc>
        <w:tc>
          <w:tcPr>
            <w:tcW w:w="10853" w:type="dxa"/>
          </w:tcPr>
          <w:p w:rsidR="00972B0B" w:rsidRPr="00B931F0" w:rsidRDefault="00972B0B" w:rsidP="007F42B2">
            <w:pPr>
              <w:ind w:firstLine="0"/>
              <w:rPr>
                <w:rFonts w:ascii="Times New Roman" w:eastAsia="Times New Roman" w:hAnsi="Times New Roman" w:cs="Times New Roman"/>
                <w:sz w:val="2"/>
                <w:szCs w:val="24"/>
                <w:lang w:bidi="ar-SA"/>
              </w:rPr>
            </w:pPr>
          </w:p>
        </w:tc>
      </w:tr>
      <w:tr w:rsidR="00972B0B" w:rsidRPr="00B931F0" w:rsidTr="007F42B2">
        <w:trPr>
          <w:trHeight w:hRule="exact" w:val="274"/>
        </w:trPr>
        <w:tc>
          <w:tcPr>
            <w:tcW w:w="3872" w:type="dxa"/>
            <w:tcMar>
              <w:top w:w="40" w:type="dxa"/>
              <w:left w:w="40" w:type="dxa"/>
              <w:bottom w:w="0" w:type="dxa"/>
              <w:right w:w="0" w:type="dxa"/>
            </w:tcMar>
            <w:hideMark/>
          </w:tcPr>
          <w:p w:rsidR="00972B0B" w:rsidRPr="00B931F0" w:rsidRDefault="00972B0B" w:rsidP="007F42B2">
            <w:pPr>
              <w:ind w:firstLine="0"/>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 xml:space="preserve">ppb:  </w:t>
            </w:r>
          </w:p>
        </w:tc>
        <w:tc>
          <w:tcPr>
            <w:tcW w:w="20" w:type="dxa"/>
          </w:tcPr>
          <w:p w:rsidR="00972B0B" w:rsidRPr="00B931F0" w:rsidRDefault="00972B0B" w:rsidP="007F42B2">
            <w:pPr>
              <w:ind w:firstLine="0"/>
              <w:rPr>
                <w:rFonts w:ascii="Times New Roman" w:eastAsia="Times New Roman" w:hAnsi="Times New Roman" w:cs="Times New Roman"/>
                <w:sz w:val="2"/>
                <w:szCs w:val="24"/>
                <w:lang w:bidi="ar-SA"/>
              </w:rPr>
            </w:pPr>
          </w:p>
        </w:tc>
        <w:tc>
          <w:tcPr>
            <w:tcW w:w="10853" w:type="dxa"/>
            <w:tcMar>
              <w:top w:w="40" w:type="dxa"/>
              <w:left w:w="40" w:type="dxa"/>
              <w:bottom w:w="0" w:type="dxa"/>
              <w:right w:w="0" w:type="dxa"/>
            </w:tcMar>
            <w:hideMark/>
          </w:tcPr>
          <w:p w:rsidR="00972B0B" w:rsidRPr="00B931F0" w:rsidRDefault="00972B0B" w:rsidP="007F42B2">
            <w:pPr>
              <w:ind w:firstLine="0"/>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micrograms per liter or parts per billion - or one ounce in 7,350,000 gallons of water.</w:t>
            </w:r>
          </w:p>
        </w:tc>
      </w:tr>
      <w:tr w:rsidR="00972B0B" w:rsidRPr="00B931F0" w:rsidTr="007F42B2">
        <w:trPr>
          <w:trHeight w:hRule="exact" w:val="54"/>
        </w:trPr>
        <w:tc>
          <w:tcPr>
            <w:tcW w:w="3872" w:type="dxa"/>
          </w:tcPr>
          <w:p w:rsidR="00972B0B" w:rsidRPr="00B931F0" w:rsidRDefault="00972B0B" w:rsidP="007F42B2">
            <w:pPr>
              <w:ind w:firstLine="0"/>
              <w:rPr>
                <w:rFonts w:ascii="Times New Roman" w:eastAsia="Times New Roman" w:hAnsi="Times New Roman" w:cs="Times New Roman"/>
                <w:sz w:val="2"/>
                <w:szCs w:val="24"/>
                <w:lang w:bidi="ar-SA"/>
              </w:rPr>
            </w:pPr>
          </w:p>
        </w:tc>
        <w:tc>
          <w:tcPr>
            <w:tcW w:w="20" w:type="dxa"/>
          </w:tcPr>
          <w:p w:rsidR="00972B0B" w:rsidRPr="00B931F0" w:rsidRDefault="00972B0B" w:rsidP="007F42B2">
            <w:pPr>
              <w:ind w:firstLine="0"/>
              <w:rPr>
                <w:rFonts w:ascii="Times New Roman" w:eastAsia="Times New Roman" w:hAnsi="Times New Roman" w:cs="Times New Roman"/>
                <w:sz w:val="2"/>
                <w:szCs w:val="24"/>
                <w:lang w:bidi="ar-SA"/>
              </w:rPr>
            </w:pPr>
          </w:p>
        </w:tc>
        <w:tc>
          <w:tcPr>
            <w:tcW w:w="10853" w:type="dxa"/>
          </w:tcPr>
          <w:p w:rsidR="00972B0B" w:rsidRPr="00B931F0" w:rsidRDefault="00972B0B" w:rsidP="007F42B2">
            <w:pPr>
              <w:ind w:firstLine="0"/>
              <w:rPr>
                <w:rFonts w:ascii="Times New Roman" w:eastAsia="Times New Roman" w:hAnsi="Times New Roman" w:cs="Times New Roman"/>
                <w:sz w:val="2"/>
                <w:szCs w:val="24"/>
                <w:lang w:bidi="ar-SA"/>
              </w:rPr>
            </w:pPr>
          </w:p>
        </w:tc>
      </w:tr>
      <w:tr w:rsidR="00972B0B" w:rsidRPr="00B931F0" w:rsidTr="007F42B2">
        <w:trPr>
          <w:trHeight w:hRule="exact" w:val="274"/>
        </w:trPr>
        <w:tc>
          <w:tcPr>
            <w:tcW w:w="3872" w:type="dxa"/>
            <w:tcMar>
              <w:top w:w="40" w:type="dxa"/>
              <w:left w:w="40" w:type="dxa"/>
              <w:bottom w:w="0" w:type="dxa"/>
              <w:right w:w="0" w:type="dxa"/>
            </w:tcMar>
            <w:hideMark/>
          </w:tcPr>
          <w:p w:rsidR="00972B0B" w:rsidRPr="00B931F0" w:rsidRDefault="00972B0B" w:rsidP="007F42B2">
            <w:pPr>
              <w:ind w:firstLine="0"/>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 xml:space="preserve">ppm:  </w:t>
            </w:r>
          </w:p>
        </w:tc>
        <w:tc>
          <w:tcPr>
            <w:tcW w:w="20" w:type="dxa"/>
          </w:tcPr>
          <w:p w:rsidR="00972B0B" w:rsidRPr="00B931F0" w:rsidRDefault="00972B0B" w:rsidP="007F42B2">
            <w:pPr>
              <w:ind w:firstLine="0"/>
              <w:rPr>
                <w:rFonts w:ascii="Times New Roman" w:eastAsia="Times New Roman" w:hAnsi="Times New Roman" w:cs="Times New Roman"/>
                <w:sz w:val="2"/>
                <w:szCs w:val="24"/>
                <w:lang w:bidi="ar-SA"/>
              </w:rPr>
            </w:pPr>
          </w:p>
        </w:tc>
        <w:tc>
          <w:tcPr>
            <w:tcW w:w="10853" w:type="dxa"/>
            <w:tcMar>
              <w:top w:w="40" w:type="dxa"/>
              <w:left w:w="40" w:type="dxa"/>
              <w:bottom w:w="0" w:type="dxa"/>
              <w:right w:w="0" w:type="dxa"/>
            </w:tcMar>
            <w:hideMark/>
          </w:tcPr>
          <w:p w:rsidR="00972B0B" w:rsidRPr="00B931F0" w:rsidRDefault="00972B0B" w:rsidP="007F42B2">
            <w:pPr>
              <w:ind w:firstLine="0"/>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milligrams per liter or parts per million - or one ounce in 7,350 gallons of water.</w:t>
            </w:r>
          </w:p>
        </w:tc>
      </w:tr>
      <w:tr w:rsidR="00972B0B" w:rsidRPr="00B931F0" w:rsidTr="007F42B2">
        <w:trPr>
          <w:trHeight w:hRule="exact" w:val="54"/>
        </w:trPr>
        <w:tc>
          <w:tcPr>
            <w:tcW w:w="3872" w:type="dxa"/>
          </w:tcPr>
          <w:p w:rsidR="00972B0B" w:rsidRPr="00B931F0" w:rsidRDefault="00972B0B" w:rsidP="007F42B2">
            <w:pPr>
              <w:ind w:firstLine="0"/>
              <w:rPr>
                <w:rFonts w:ascii="Times New Roman" w:eastAsia="Times New Roman" w:hAnsi="Times New Roman" w:cs="Times New Roman"/>
                <w:sz w:val="2"/>
                <w:szCs w:val="24"/>
                <w:lang w:bidi="ar-SA"/>
              </w:rPr>
            </w:pPr>
          </w:p>
        </w:tc>
        <w:tc>
          <w:tcPr>
            <w:tcW w:w="20" w:type="dxa"/>
          </w:tcPr>
          <w:p w:rsidR="00972B0B" w:rsidRPr="00B931F0" w:rsidRDefault="00972B0B" w:rsidP="007F42B2">
            <w:pPr>
              <w:ind w:firstLine="0"/>
              <w:rPr>
                <w:rFonts w:ascii="Times New Roman" w:eastAsia="Times New Roman" w:hAnsi="Times New Roman" w:cs="Times New Roman"/>
                <w:sz w:val="2"/>
                <w:szCs w:val="24"/>
                <w:lang w:bidi="ar-SA"/>
              </w:rPr>
            </w:pPr>
          </w:p>
        </w:tc>
        <w:tc>
          <w:tcPr>
            <w:tcW w:w="10853" w:type="dxa"/>
          </w:tcPr>
          <w:p w:rsidR="00972B0B" w:rsidRPr="00B931F0" w:rsidRDefault="00972B0B" w:rsidP="007F42B2">
            <w:pPr>
              <w:ind w:firstLine="0"/>
              <w:rPr>
                <w:rFonts w:ascii="Times New Roman" w:eastAsia="Times New Roman" w:hAnsi="Times New Roman" w:cs="Times New Roman"/>
                <w:sz w:val="2"/>
                <w:szCs w:val="24"/>
                <w:lang w:bidi="ar-SA"/>
              </w:rPr>
            </w:pPr>
          </w:p>
        </w:tc>
      </w:tr>
      <w:tr w:rsidR="00972B0B" w:rsidRPr="00B931F0" w:rsidTr="007F42B2">
        <w:trPr>
          <w:trHeight w:hRule="exact" w:val="274"/>
        </w:trPr>
        <w:tc>
          <w:tcPr>
            <w:tcW w:w="3872" w:type="dxa"/>
            <w:tcMar>
              <w:top w:w="40" w:type="dxa"/>
              <w:left w:w="40" w:type="dxa"/>
              <w:bottom w:w="0" w:type="dxa"/>
              <w:right w:w="0" w:type="dxa"/>
            </w:tcMar>
            <w:hideMark/>
          </w:tcPr>
          <w:p w:rsidR="00972B0B" w:rsidRPr="00B931F0" w:rsidRDefault="00972B0B" w:rsidP="007F42B2">
            <w:pPr>
              <w:ind w:firstLine="0"/>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Treatment Technique or TT:</w:t>
            </w:r>
          </w:p>
        </w:tc>
        <w:tc>
          <w:tcPr>
            <w:tcW w:w="20" w:type="dxa"/>
          </w:tcPr>
          <w:p w:rsidR="00972B0B" w:rsidRPr="00B931F0" w:rsidRDefault="00972B0B" w:rsidP="007F42B2">
            <w:pPr>
              <w:ind w:firstLine="0"/>
              <w:rPr>
                <w:rFonts w:ascii="Times New Roman" w:eastAsia="Times New Roman" w:hAnsi="Times New Roman" w:cs="Times New Roman"/>
                <w:sz w:val="2"/>
                <w:szCs w:val="24"/>
                <w:lang w:bidi="ar-SA"/>
              </w:rPr>
            </w:pPr>
          </w:p>
        </w:tc>
        <w:tc>
          <w:tcPr>
            <w:tcW w:w="10853" w:type="dxa"/>
            <w:tcMar>
              <w:top w:w="40" w:type="dxa"/>
              <w:left w:w="40" w:type="dxa"/>
              <w:bottom w:w="0" w:type="dxa"/>
              <w:right w:w="0" w:type="dxa"/>
            </w:tcMar>
            <w:hideMark/>
          </w:tcPr>
          <w:p w:rsidR="00972B0B" w:rsidRPr="00B931F0" w:rsidRDefault="00972B0B" w:rsidP="007F42B2">
            <w:pPr>
              <w:ind w:firstLine="0"/>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A required process intended to reduce the level of a contaminant in drinking water.</w:t>
            </w:r>
          </w:p>
        </w:tc>
      </w:tr>
      <w:tr w:rsidR="00972B0B" w:rsidRPr="00B931F0" w:rsidTr="007F42B2">
        <w:trPr>
          <w:trHeight w:hRule="exact" w:val="54"/>
        </w:trPr>
        <w:tc>
          <w:tcPr>
            <w:tcW w:w="3872" w:type="dxa"/>
          </w:tcPr>
          <w:p w:rsidR="00972B0B" w:rsidRPr="00B931F0" w:rsidRDefault="00972B0B" w:rsidP="007F42B2">
            <w:pPr>
              <w:ind w:firstLine="0"/>
              <w:rPr>
                <w:rFonts w:ascii="Times New Roman" w:eastAsia="Times New Roman" w:hAnsi="Times New Roman" w:cs="Times New Roman"/>
                <w:sz w:val="2"/>
                <w:szCs w:val="24"/>
                <w:lang w:bidi="ar-SA"/>
              </w:rPr>
            </w:pPr>
          </w:p>
        </w:tc>
        <w:tc>
          <w:tcPr>
            <w:tcW w:w="20" w:type="dxa"/>
          </w:tcPr>
          <w:p w:rsidR="00972B0B" w:rsidRPr="00B931F0" w:rsidRDefault="00972B0B" w:rsidP="007F42B2">
            <w:pPr>
              <w:ind w:firstLine="0"/>
              <w:rPr>
                <w:rFonts w:ascii="Times New Roman" w:eastAsia="Times New Roman" w:hAnsi="Times New Roman" w:cs="Times New Roman"/>
                <w:sz w:val="2"/>
                <w:szCs w:val="24"/>
                <w:lang w:bidi="ar-SA"/>
              </w:rPr>
            </w:pPr>
          </w:p>
        </w:tc>
        <w:tc>
          <w:tcPr>
            <w:tcW w:w="10853" w:type="dxa"/>
          </w:tcPr>
          <w:p w:rsidR="00972B0B" w:rsidRPr="00B931F0" w:rsidRDefault="00972B0B" w:rsidP="007F42B2">
            <w:pPr>
              <w:ind w:firstLine="0"/>
              <w:rPr>
                <w:rFonts w:ascii="Times New Roman" w:eastAsia="Times New Roman" w:hAnsi="Times New Roman" w:cs="Times New Roman"/>
                <w:sz w:val="2"/>
                <w:szCs w:val="24"/>
                <w:lang w:bidi="ar-SA"/>
              </w:rPr>
            </w:pPr>
          </w:p>
        </w:tc>
      </w:tr>
      <w:tr w:rsidR="00972B0B" w:rsidRPr="00B931F0" w:rsidTr="007F42B2">
        <w:trPr>
          <w:trHeight w:hRule="exact" w:val="274"/>
        </w:trPr>
        <w:tc>
          <w:tcPr>
            <w:tcW w:w="3872" w:type="dxa"/>
            <w:tcMar>
              <w:top w:w="40" w:type="dxa"/>
              <w:left w:w="40" w:type="dxa"/>
              <w:bottom w:w="0" w:type="dxa"/>
              <w:right w:w="0" w:type="dxa"/>
            </w:tcMar>
            <w:hideMark/>
          </w:tcPr>
          <w:p w:rsidR="00972B0B" w:rsidRPr="00B931F0" w:rsidRDefault="00972B0B" w:rsidP="007F42B2">
            <w:pPr>
              <w:ind w:firstLine="0"/>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ppt</w:t>
            </w:r>
          </w:p>
        </w:tc>
        <w:tc>
          <w:tcPr>
            <w:tcW w:w="20" w:type="dxa"/>
          </w:tcPr>
          <w:p w:rsidR="00972B0B" w:rsidRPr="00B931F0" w:rsidRDefault="00972B0B" w:rsidP="007F42B2">
            <w:pPr>
              <w:ind w:firstLine="0"/>
              <w:rPr>
                <w:rFonts w:ascii="Times New Roman" w:eastAsia="Times New Roman" w:hAnsi="Times New Roman" w:cs="Times New Roman"/>
                <w:sz w:val="2"/>
                <w:szCs w:val="24"/>
                <w:lang w:bidi="ar-SA"/>
              </w:rPr>
            </w:pPr>
          </w:p>
        </w:tc>
        <w:tc>
          <w:tcPr>
            <w:tcW w:w="10853" w:type="dxa"/>
            <w:tcMar>
              <w:top w:w="40" w:type="dxa"/>
              <w:left w:w="40" w:type="dxa"/>
              <w:bottom w:w="0" w:type="dxa"/>
              <w:right w:w="0" w:type="dxa"/>
            </w:tcMar>
            <w:hideMark/>
          </w:tcPr>
          <w:p w:rsidR="00972B0B" w:rsidRPr="00B931F0" w:rsidRDefault="00972B0B" w:rsidP="007F42B2">
            <w:pPr>
              <w:ind w:firstLine="0"/>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parts per trillion, or nanograms per liter (ng/L)</w:t>
            </w:r>
          </w:p>
        </w:tc>
      </w:tr>
      <w:tr w:rsidR="00972B0B" w:rsidRPr="00B931F0" w:rsidTr="007F42B2">
        <w:trPr>
          <w:trHeight w:hRule="exact" w:val="54"/>
        </w:trPr>
        <w:tc>
          <w:tcPr>
            <w:tcW w:w="3872" w:type="dxa"/>
          </w:tcPr>
          <w:p w:rsidR="00972B0B" w:rsidRPr="00B931F0" w:rsidRDefault="00972B0B" w:rsidP="007F42B2">
            <w:pPr>
              <w:ind w:firstLine="0"/>
              <w:rPr>
                <w:rFonts w:ascii="Times New Roman" w:eastAsia="Times New Roman" w:hAnsi="Times New Roman" w:cs="Times New Roman"/>
                <w:sz w:val="2"/>
                <w:szCs w:val="24"/>
                <w:lang w:bidi="ar-SA"/>
              </w:rPr>
            </w:pPr>
          </w:p>
        </w:tc>
        <w:tc>
          <w:tcPr>
            <w:tcW w:w="20" w:type="dxa"/>
          </w:tcPr>
          <w:p w:rsidR="00972B0B" w:rsidRPr="00B931F0" w:rsidRDefault="00972B0B" w:rsidP="007F42B2">
            <w:pPr>
              <w:ind w:firstLine="0"/>
              <w:rPr>
                <w:rFonts w:ascii="Times New Roman" w:eastAsia="Times New Roman" w:hAnsi="Times New Roman" w:cs="Times New Roman"/>
                <w:sz w:val="2"/>
                <w:szCs w:val="24"/>
                <w:lang w:bidi="ar-SA"/>
              </w:rPr>
            </w:pPr>
          </w:p>
        </w:tc>
        <w:tc>
          <w:tcPr>
            <w:tcW w:w="10853" w:type="dxa"/>
          </w:tcPr>
          <w:p w:rsidR="00972B0B" w:rsidRPr="00B931F0" w:rsidRDefault="00972B0B" w:rsidP="007F42B2">
            <w:pPr>
              <w:ind w:firstLine="0"/>
              <w:rPr>
                <w:rFonts w:ascii="Times New Roman" w:eastAsia="Times New Roman" w:hAnsi="Times New Roman" w:cs="Times New Roman"/>
                <w:sz w:val="2"/>
                <w:szCs w:val="24"/>
                <w:lang w:bidi="ar-SA"/>
              </w:rPr>
            </w:pPr>
          </w:p>
        </w:tc>
      </w:tr>
      <w:tr w:rsidR="00972B0B" w:rsidRPr="00B931F0" w:rsidTr="007F42B2">
        <w:trPr>
          <w:trHeight w:hRule="exact" w:val="274"/>
        </w:trPr>
        <w:tc>
          <w:tcPr>
            <w:tcW w:w="3872" w:type="dxa"/>
            <w:tcMar>
              <w:top w:w="40" w:type="dxa"/>
              <w:left w:w="40" w:type="dxa"/>
              <w:bottom w:w="0" w:type="dxa"/>
              <w:right w:w="0" w:type="dxa"/>
            </w:tcMar>
            <w:hideMark/>
          </w:tcPr>
          <w:p w:rsidR="00972B0B" w:rsidRPr="00B931F0" w:rsidRDefault="00972B0B" w:rsidP="007F42B2">
            <w:pPr>
              <w:ind w:firstLine="0"/>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lastRenderedPageBreak/>
              <w:t>ppq</w:t>
            </w:r>
          </w:p>
        </w:tc>
        <w:tc>
          <w:tcPr>
            <w:tcW w:w="20" w:type="dxa"/>
          </w:tcPr>
          <w:p w:rsidR="00972B0B" w:rsidRPr="00B931F0" w:rsidRDefault="00972B0B" w:rsidP="007F42B2">
            <w:pPr>
              <w:ind w:firstLine="0"/>
              <w:rPr>
                <w:rFonts w:ascii="Times New Roman" w:eastAsia="Times New Roman" w:hAnsi="Times New Roman" w:cs="Times New Roman"/>
                <w:sz w:val="2"/>
                <w:szCs w:val="24"/>
                <w:lang w:bidi="ar-SA"/>
              </w:rPr>
            </w:pPr>
          </w:p>
        </w:tc>
        <w:tc>
          <w:tcPr>
            <w:tcW w:w="10853" w:type="dxa"/>
            <w:tcMar>
              <w:top w:w="40" w:type="dxa"/>
              <w:left w:w="40" w:type="dxa"/>
              <w:bottom w:w="0" w:type="dxa"/>
              <w:right w:w="0" w:type="dxa"/>
            </w:tcMar>
            <w:hideMark/>
          </w:tcPr>
          <w:p w:rsidR="00972B0B" w:rsidRPr="00B931F0" w:rsidRDefault="00972B0B" w:rsidP="007F42B2">
            <w:pPr>
              <w:ind w:firstLine="0"/>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parts per quadrillion, or picograms per liter (pg/L)</w:t>
            </w:r>
          </w:p>
        </w:tc>
      </w:tr>
    </w:tbl>
    <w:p w:rsidR="00972B0B" w:rsidRDefault="00972B0B" w:rsidP="00972B0B">
      <w:pPr>
        <w:spacing w:after="160" w:line="240" w:lineRule="exact"/>
        <w:ind w:firstLine="0"/>
        <w:rPr>
          <w:rFonts w:ascii="SansSerif" w:eastAsia="SansSerif" w:hAnsi="SansSerif" w:cs="SansSerif"/>
          <w:b/>
          <w:color w:val="000000"/>
          <w:sz w:val="20"/>
          <w:szCs w:val="24"/>
          <w:lang w:bidi="ar-SA"/>
        </w:rPr>
      </w:pPr>
    </w:p>
    <w:p w:rsidR="00972B0B" w:rsidRDefault="00972B0B" w:rsidP="00972B0B">
      <w:pPr>
        <w:spacing w:after="160" w:line="240" w:lineRule="exact"/>
        <w:ind w:firstLine="0"/>
        <w:rPr>
          <w:rFonts w:ascii="SansSerif" w:eastAsia="SansSerif" w:hAnsi="SansSerif" w:cs="SansSerif"/>
          <w:b/>
          <w:color w:val="000000"/>
          <w:sz w:val="20"/>
          <w:szCs w:val="24"/>
          <w:lang w:bidi="ar-SA"/>
        </w:rPr>
      </w:pPr>
    </w:p>
    <w:p w:rsidR="00972B0B" w:rsidRDefault="00972B0B" w:rsidP="00972B0B">
      <w:pPr>
        <w:autoSpaceDE w:val="0"/>
        <w:autoSpaceDN w:val="0"/>
        <w:adjustRightInd w:val="0"/>
        <w:ind w:left="360" w:firstLine="0"/>
        <w:rPr>
          <w:rFonts w:ascii="Arial" w:hAnsi="Arial" w:cs="Arial"/>
          <w:b/>
          <w:sz w:val="20"/>
          <w:szCs w:val="20"/>
        </w:rPr>
      </w:pPr>
      <w:r w:rsidRPr="00B931F0">
        <w:rPr>
          <w:rFonts w:ascii="SansSerif" w:eastAsia="SansSerif" w:hAnsi="SansSerif" w:cs="SansSerif"/>
          <w:b/>
          <w:color w:val="000000"/>
          <w:sz w:val="20"/>
          <w:szCs w:val="24"/>
          <w:lang w:bidi="ar-SA"/>
        </w:rPr>
        <w:t xml:space="preserve"> Water Quality Test Results</w:t>
      </w:r>
    </w:p>
    <w:p w:rsidR="00972B0B" w:rsidRDefault="00972B0B" w:rsidP="007E5D09">
      <w:pPr>
        <w:autoSpaceDE w:val="0"/>
        <w:autoSpaceDN w:val="0"/>
        <w:adjustRightInd w:val="0"/>
        <w:ind w:left="360" w:firstLine="0"/>
        <w:rPr>
          <w:rFonts w:ascii="Arial" w:hAnsi="Arial" w:cs="Arial"/>
          <w:b/>
          <w:sz w:val="20"/>
          <w:szCs w:val="20"/>
        </w:rPr>
      </w:pPr>
    </w:p>
    <w:p w:rsidR="00972B0B" w:rsidRDefault="00972B0B" w:rsidP="007E5D09">
      <w:pPr>
        <w:autoSpaceDE w:val="0"/>
        <w:autoSpaceDN w:val="0"/>
        <w:adjustRightInd w:val="0"/>
        <w:ind w:left="360" w:firstLine="0"/>
        <w:rPr>
          <w:rFonts w:ascii="Arial" w:hAnsi="Arial" w:cs="Arial"/>
          <w:b/>
          <w:sz w:val="20"/>
          <w:szCs w:val="20"/>
        </w:rPr>
      </w:pPr>
    </w:p>
    <w:p w:rsidR="00972B0B" w:rsidRDefault="00972B0B" w:rsidP="007E5D09">
      <w:pPr>
        <w:autoSpaceDE w:val="0"/>
        <w:autoSpaceDN w:val="0"/>
        <w:adjustRightInd w:val="0"/>
        <w:ind w:left="360" w:firstLine="0"/>
        <w:rPr>
          <w:rFonts w:ascii="Arial" w:hAnsi="Arial" w:cs="Arial"/>
          <w:b/>
          <w:sz w:val="20"/>
          <w:szCs w:val="20"/>
        </w:rPr>
      </w:pPr>
    </w:p>
    <w:p w:rsidR="00972B0B" w:rsidRPr="00256173" w:rsidRDefault="00972B0B" w:rsidP="007E5D09">
      <w:pPr>
        <w:autoSpaceDE w:val="0"/>
        <w:autoSpaceDN w:val="0"/>
        <w:adjustRightInd w:val="0"/>
        <w:ind w:left="360" w:firstLine="0"/>
        <w:rPr>
          <w:rFonts w:ascii="Arial" w:hAnsi="Arial" w:cs="Arial"/>
          <w:b/>
          <w:sz w:val="20"/>
          <w:szCs w:val="20"/>
        </w:rPr>
      </w:pPr>
    </w:p>
    <w:p w:rsidR="007E5D09" w:rsidRPr="00256173" w:rsidRDefault="007E5D09" w:rsidP="007E5D09">
      <w:pPr>
        <w:autoSpaceDE w:val="0"/>
        <w:autoSpaceDN w:val="0"/>
        <w:adjustRightInd w:val="0"/>
        <w:ind w:left="360" w:firstLine="0"/>
        <w:rPr>
          <w:rFonts w:ascii="Arial" w:hAnsi="Arial" w:cs="Arial"/>
          <w:b/>
          <w:sz w:val="20"/>
          <w:szCs w:val="20"/>
        </w:rPr>
      </w:pPr>
      <w:r w:rsidRPr="00256173">
        <w:rPr>
          <w:rFonts w:ascii="Arial" w:hAnsi="Arial" w:cs="Arial"/>
          <w:b/>
          <w:sz w:val="20"/>
          <w:szCs w:val="20"/>
        </w:rPr>
        <w:t>Total Organic Carbon</w:t>
      </w:r>
    </w:p>
    <w:p w:rsidR="00146426" w:rsidRPr="00B911C7" w:rsidRDefault="00160D30" w:rsidP="000E1073">
      <w:pPr>
        <w:autoSpaceDE w:val="0"/>
        <w:autoSpaceDN w:val="0"/>
        <w:adjustRightInd w:val="0"/>
        <w:ind w:left="360" w:firstLine="0"/>
        <w:rPr>
          <w:rFonts w:ascii="Arial" w:hAnsi="Arial" w:cs="Arial"/>
          <w:sz w:val="20"/>
          <w:szCs w:val="20"/>
        </w:rPr>
      </w:pPr>
      <w:r w:rsidRPr="00B911C7">
        <w:rPr>
          <w:rFonts w:ascii="Arial" w:hAnsi="Arial" w:cs="Arial"/>
          <w:sz w:val="20"/>
          <w:szCs w:val="20"/>
        </w:rPr>
        <w:t xml:space="preserve">The percentage of Total organic Carbon (TOC) removal was measured each month and the </w:t>
      </w:r>
      <w:r w:rsidR="0037375C" w:rsidRPr="00B911C7">
        <w:rPr>
          <w:rFonts w:ascii="Arial" w:hAnsi="Arial" w:cs="Arial"/>
          <w:sz w:val="20"/>
          <w:szCs w:val="20"/>
        </w:rPr>
        <w:t>system met all the TOC removal requirements set, unless a TOC violation is noted in the Violation sectio</w:t>
      </w:r>
      <w:r w:rsidR="000E1073" w:rsidRPr="00B911C7">
        <w:rPr>
          <w:rFonts w:ascii="Arial" w:hAnsi="Arial" w:cs="Arial"/>
          <w:sz w:val="20"/>
          <w:szCs w:val="20"/>
        </w:rPr>
        <w:t>n.</w:t>
      </w:r>
    </w:p>
    <w:p w:rsidR="006D0044" w:rsidRPr="00B911C7" w:rsidRDefault="006D0044" w:rsidP="006D0044">
      <w:pPr>
        <w:autoSpaceDE w:val="0"/>
        <w:autoSpaceDN w:val="0"/>
        <w:adjustRightInd w:val="0"/>
        <w:ind w:firstLine="0"/>
        <w:rPr>
          <w:rFonts w:ascii="Arial" w:hAnsi="Arial" w:cs="Arial"/>
          <w:b/>
          <w:i/>
          <w:sz w:val="28"/>
          <w:szCs w:val="28"/>
        </w:rPr>
      </w:pPr>
    </w:p>
    <w:p w:rsidR="00B931F0" w:rsidRDefault="00B931F0" w:rsidP="006D0044">
      <w:pPr>
        <w:autoSpaceDE w:val="0"/>
        <w:autoSpaceDN w:val="0"/>
        <w:adjustRightInd w:val="0"/>
        <w:ind w:firstLine="0"/>
        <w:rPr>
          <w:rFonts w:ascii="Arial" w:hAnsi="Arial" w:cs="Arial"/>
          <w:b/>
          <w:i/>
          <w:sz w:val="28"/>
          <w:szCs w:val="28"/>
        </w:rPr>
      </w:pPr>
    </w:p>
    <w:p w:rsidR="00B931F0" w:rsidRDefault="00B931F0" w:rsidP="006D0044">
      <w:pPr>
        <w:autoSpaceDE w:val="0"/>
        <w:autoSpaceDN w:val="0"/>
        <w:adjustRightInd w:val="0"/>
        <w:ind w:firstLine="0"/>
        <w:rPr>
          <w:rFonts w:ascii="Arial" w:hAnsi="Arial" w:cs="Arial"/>
          <w:b/>
          <w:i/>
          <w:sz w:val="28"/>
          <w:szCs w:val="28"/>
        </w:rPr>
      </w:pPr>
    </w:p>
    <w:p w:rsidR="00B931F0" w:rsidRDefault="00B931F0" w:rsidP="006D0044">
      <w:pPr>
        <w:autoSpaceDE w:val="0"/>
        <w:autoSpaceDN w:val="0"/>
        <w:adjustRightInd w:val="0"/>
        <w:ind w:firstLine="0"/>
        <w:rPr>
          <w:rFonts w:ascii="Arial" w:hAnsi="Arial" w:cs="Arial"/>
          <w:b/>
          <w:i/>
          <w:sz w:val="28"/>
          <w:szCs w:val="28"/>
        </w:rPr>
      </w:pPr>
    </w:p>
    <w:p w:rsidR="000E1073" w:rsidRPr="00B911C7" w:rsidRDefault="000E1073" w:rsidP="006D0044">
      <w:pPr>
        <w:autoSpaceDE w:val="0"/>
        <w:autoSpaceDN w:val="0"/>
        <w:adjustRightInd w:val="0"/>
        <w:ind w:firstLine="0"/>
        <w:rPr>
          <w:rFonts w:ascii="Arial" w:hAnsi="Arial" w:cs="Arial"/>
          <w:b/>
          <w:i/>
          <w:sz w:val="28"/>
          <w:szCs w:val="28"/>
        </w:rPr>
      </w:pPr>
      <w:r w:rsidRPr="00B911C7">
        <w:rPr>
          <w:rFonts w:ascii="Arial" w:hAnsi="Arial" w:cs="Arial"/>
          <w:b/>
          <w:i/>
          <w:sz w:val="28"/>
          <w:szCs w:val="28"/>
        </w:rPr>
        <w:t>Information from River Acres Water Supply C</w:t>
      </w:r>
      <w:r w:rsidR="006D0044" w:rsidRPr="00B911C7">
        <w:rPr>
          <w:rFonts w:ascii="Arial" w:hAnsi="Arial" w:cs="Arial"/>
          <w:b/>
          <w:i/>
          <w:sz w:val="28"/>
          <w:szCs w:val="28"/>
        </w:rPr>
        <w:t>orp.</w:t>
      </w:r>
    </w:p>
    <w:p w:rsidR="006D0044" w:rsidRPr="00B911C7" w:rsidRDefault="006D0044" w:rsidP="00146426">
      <w:pPr>
        <w:autoSpaceDE w:val="0"/>
        <w:autoSpaceDN w:val="0"/>
        <w:adjustRightInd w:val="0"/>
        <w:rPr>
          <w:rFonts w:ascii="Arial" w:hAnsi="Arial" w:cs="Arial"/>
          <w:b/>
          <w:i/>
          <w:sz w:val="24"/>
          <w:szCs w:val="24"/>
        </w:rPr>
      </w:pPr>
    </w:p>
    <w:p w:rsidR="00B911C7" w:rsidRDefault="00B911C7" w:rsidP="00256173">
      <w:pPr>
        <w:autoSpaceDE w:val="0"/>
        <w:autoSpaceDN w:val="0"/>
        <w:adjustRightInd w:val="0"/>
        <w:ind w:firstLine="0"/>
        <w:rPr>
          <w:rFonts w:ascii="Arial" w:hAnsi="Arial" w:cs="Arial"/>
          <w:b/>
          <w:i/>
          <w:sz w:val="28"/>
          <w:szCs w:val="28"/>
        </w:rPr>
      </w:pPr>
    </w:p>
    <w:p w:rsidR="00B931F0" w:rsidRPr="00B931F0" w:rsidRDefault="00B931F0" w:rsidP="00B931F0">
      <w:pPr>
        <w:spacing w:after="120"/>
        <w:ind w:left="300" w:firstLine="0"/>
        <w:rPr>
          <w:rFonts w:ascii="Times New Roman" w:eastAsia="Times New Roman" w:hAnsi="Times New Roman" w:cs="Times New Roman"/>
          <w:sz w:val="24"/>
          <w:szCs w:val="24"/>
          <w:lang w:bidi="ar-SA"/>
        </w:rPr>
      </w:pPr>
      <w:r w:rsidRPr="00B931F0">
        <w:rPr>
          <w:rFonts w:ascii="SansSerif" w:eastAsia="SansSerif" w:hAnsi="SansSerif" w:cs="SansSerif"/>
          <w:b/>
          <w:color w:val="000000"/>
          <w:sz w:val="20"/>
          <w:szCs w:val="24"/>
          <w:lang w:bidi="ar-SA"/>
        </w:rPr>
        <w:t>Lead and Copper</w:t>
      </w:r>
    </w:p>
    <w:p w:rsidR="00B931F0" w:rsidRPr="00B931F0" w:rsidRDefault="00B931F0" w:rsidP="00B931F0">
      <w:pPr>
        <w:ind w:left="300" w:firstLine="0"/>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 xml:space="preserve">Definitions:  </w:t>
      </w:r>
    </w:p>
    <w:p w:rsidR="00B931F0" w:rsidRPr="00B931F0" w:rsidRDefault="00B931F0" w:rsidP="00B931F0">
      <w:pPr>
        <w:ind w:left="300" w:firstLine="0"/>
        <w:rPr>
          <w:rFonts w:ascii="SansSerif" w:eastAsia="SansSerif" w:hAnsi="SansSerif" w:cs="SansSerif"/>
          <w:color w:val="000000"/>
          <w:sz w:val="16"/>
          <w:szCs w:val="24"/>
          <w:lang w:bidi="ar-SA"/>
        </w:rPr>
      </w:pPr>
      <w:r w:rsidRPr="00B931F0">
        <w:rPr>
          <w:rFonts w:ascii="SansSerif" w:eastAsia="SansSerif" w:hAnsi="SansSerif" w:cs="SansSerif"/>
          <w:color w:val="000000"/>
          <w:sz w:val="16"/>
          <w:szCs w:val="24"/>
          <w:lang w:bidi="ar-SA"/>
        </w:rPr>
        <w:t>Action Level Goal (ALG):  The level of a contaminant in drinking water below which there is no known or expected risk to health.  ALGs allow for a margin of safety.</w:t>
      </w:r>
    </w:p>
    <w:p w:rsidR="00B931F0" w:rsidRPr="00B931F0" w:rsidRDefault="00B931F0" w:rsidP="00B931F0">
      <w:pPr>
        <w:spacing w:after="160"/>
        <w:ind w:left="300" w:firstLine="0"/>
        <w:rPr>
          <w:rFonts w:ascii="SansSerif" w:eastAsia="SansSerif" w:hAnsi="SansSerif" w:cs="SansSerif"/>
          <w:color w:val="000000"/>
          <w:sz w:val="16"/>
          <w:szCs w:val="24"/>
          <w:lang w:bidi="ar-SA"/>
        </w:rPr>
      </w:pPr>
      <w:r w:rsidRPr="00B931F0">
        <w:rPr>
          <w:rFonts w:ascii="SansSerif" w:eastAsia="SansSerif" w:hAnsi="SansSerif" w:cs="SansSerif"/>
          <w:color w:val="000000"/>
          <w:sz w:val="16"/>
          <w:szCs w:val="24"/>
          <w:lang w:bidi="ar-SA"/>
        </w:rPr>
        <w:t>Action Level:  The concentration of a contaminant which, if exceeded, triggers treatment or other requirements which a water system must follow.</w:t>
      </w:r>
    </w:p>
    <w:tbl>
      <w:tblPr>
        <w:tblW w:w="0" w:type="auto"/>
        <w:tblInd w:w="420" w:type="dxa"/>
        <w:tblLayout w:type="fixed"/>
        <w:tblCellMar>
          <w:left w:w="0" w:type="dxa"/>
          <w:right w:w="0" w:type="dxa"/>
        </w:tblCellMar>
        <w:tblLook w:val="04A0" w:firstRow="1" w:lastRow="0" w:firstColumn="1" w:lastColumn="0" w:noHBand="0" w:noVBand="1"/>
      </w:tblPr>
      <w:tblGrid>
        <w:gridCol w:w="1920"/>
        <w:gridCol w:w="1360"/>
        <w:gridCol w:w="1460"/>
        <w:gridCol w:w="1460"/>
        <w:gridCol w:w="1280"/>
        <w:gridCol w:w="1300"/>
        <w:gridCol w:w="1160"/>
        <w:gridCol w:w="1460"/>
        <w:gridCol w:w="3460"/>
      </w:tblGrid>
      <w:tr w:rsidR="00B931F0" w:rsidRPr="00B931F0" w:rsidTr="00B931F0">
        <w:trPr>
          <w:trHeight w:hRule="exact" w:val="481"/>
        </w:trPr>
        <w:tc>
          <w:tcPr>
            <w:tcW w:w="192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B931F0" w:rsidRPr="00B931F0" w:rsidRDefault="00B931F0" w:rsidP="00B931F0">
            <w:pPr>
              <w:ind w:firstLine="0"/>
              <w:rPr>
                <w:rFonts w:ascii="Times New Roman" w:eastAsia="Times New Roman" w:hAnsi="Times New Roman" w:cs="Times New Roman"/>
                <w:sz w:val="24"/>
                <w:szCs w:val="24"/>
                <w:lang w:bidi="ar-SA"/>
              </w:rPr>
            </w:pPr>
            <w:r w:rsidRPr="00B931F0">
              <w:rPr>
                <w:rFonts w:ascii="SansSerif" w:eastAsia="SansSerif" w:hAnsi="SansSerif" w:cs="SansSerif"/>
                <w:b/>
                <w:color w:val="000000"/>
                <w:sz w:val="16"/>
                <w:szCs w:val="24"/>
                <w:lang w:bidi="ar-SA"/>
              </w:rPr>
              <w:t>Lead and Copper</w:t>
            </w:r>
          </w:p>
        </w:tc>
        <w:tc>
          <w:tcPr>
            <w:tcW w:w="13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B931F0" w:rsidRPr="00B931F0" w:rsidRDefault="00B931F0" w:rsidP="00B931F0">
            <w:pPr>
              <w:ind w:firstLine="0"/>
              <w:jc w:val="center"/>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Date Sampled</w:t>
            </w:r>
          </w:p>
        </w:tc>
        <w:tc>
          <w:tcPr>
            <w:tcW w:w="14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B931F0" w:rsidRPr="00B931F0" w:rsidRDefault="00B931F0" w:rsidP="00B931F0">
            <w:pPr>
              <w:ind w:firstLine="0"/>
              <w:jc w:val="center"/>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MCLG</w:t>
            </w:r>
          </w:p>
        </w:tc>
        <w:tc>
          <w:tcPr>
            <w:tcW w:w="14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B931F0" w:rsidRPr="00B931F0" w:rsidRDefault="00B931F0" w:rsidP="00B931F0">
            <w:pPr>
              <w:ind w:firstLine="0"/>
              <w:jc w:val="center"/>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Action Level (AL)</w:t>
            </w:r>
          </w:p>
        </w:tc>
        <w:tc>
          <w:tcPr>
            <w:tcW w:w="128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B931F0" w:rsidRPr="00B931F0" w:rsidRDefault="00B931F0" w:rsidP="00B931F0">
            <w:pPr>
              <w:ind w:firstLine="0"/>
              <w:jc w:val="center"/>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90th Percentile</w:t>
            </w:r>
          </w:p>
        </w:tc>
        <w:tc>
          <w:tcPr>
            <w:tcW w:w="130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B931F0" w:rsidRPr="00B931F0" w:rsidRDefault="00B931F0" w:rsidP="00B931F0">
            <w:pPr>
              <w:ind w:firstLine="0"/>
              <w:jc w:val="center"/>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 Sites Over AL</w:t>
            </w:r>
          </w:p>
        </w:tc>
        <w:tc>
          <w:tcPr>
            <w:tcW w:w="11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B931F0" w:rsidRPr="00B931F0" w:rsidRDefault="00B931F0" w:rsidP="00B931F0">
            <w:pPr>
              <w:ind w:firstLine="0"/>
              <w:jc w:val="center"/>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Units</w:t>
            </w:r>
          </w:p>
        </w:tc>
        <w:tc>
          <w:tcPr>
            <w:tcW w:w="14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B931F0" w:rsidRPr="00B931F0" w:rsidRDefault="00B931F0" w:rsidP="00B931F0">
            <w:pPr>
              <w:ind w:firstLine="0"/>
              <w:jc w:val="center"/>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Violation</w:t>
            </w:r>
          </w:p>
        </w:tc>
        <w:tc>
          <w:tcPr>
            <w:tcW w:w="34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B931F0" w:rsidRPr="00B931F0" w:rsidRDefault="00B931F0" w:rsidP="00B931F0">
            <w:pPr>
              <w:ind w:firstLine="0"/>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Likely Source of Contamination</w:t>
            </w:r>
          </w:p>
        </w:tc>
      </w:tr>
      <w:tr w:rsidR="00B931F0" w:rsidRPr="00B931F0" w:rsidTr="00B931F0">
        <w:trPr>
          <w:trHeight w:hRule="exact" w:val="82"/>
        </w:trPr>
        <w:tc>
          <w:tcPr>
            <w:tcW w:w="1920" w:type="dxa"/>
          </w:tcPr>
          <w:p w:rsidR="00B931F0" w:rsidRPr="00B931F0" w:rsidRDefault="00B931F0" w:rsidP="00B931F0">
            <w:pPr>
              <w:ind w:firstLine="0"/>
              <w:rPr>
                <w:rFonts w:ascii="Times New Roman" w:eastAsia="Times New Roman" w:hAnsi="Times New Roman" w:cs="Times New Roman"/>
                <w:sz w:val="2"/>
                <w:szCs w:val="24"/>
                <w:lang w:bidi="ar-SA"/>
              </w:rPr>
            </w:pPr>
          </w:p>
        </w:tc>
        <w:tc>
          <w:tcPr>
            <w:tcW w:w="1360" w:type="dxa"/>
          </w:tcPr>
          <w:p w:rsidR="00B931F0" w:rsidRPr="00B931F0" w:rsidRDefault="00B931F0" w:rsidP="00B931F0">
            <w:pPr>
              <w:ind w:firstLine="0"/>
              <w:rPr>
                <w:rFonts w:ascii="Times New Roman" w:eastAsia="Times New Roman" w:hAnsi="Times New Roman" w:cs="Times New Roman"/>
                <w:sz w:val="2"/>
                <w:szCs w:val="24"/>
                <w:lang w:bidi="ar-SA"/>
              </w:rPr>
            </w:pPr>
          </w:p>
        </w:tc>
        <w:tc>
          <w:tcPr>
            <w:tcW w:w="1460" w:type="dxa"/>
          </w:tcPr>
          <w:p w:rsidR="00B931F0" w:rsidRPr="00B931F0" w:rsidRDefault="00B931F0" w:rsidP="00B931F0">
            <w:pPr>
              <w:ind w:firstLine="0"/>
              <w:rPr>
                <w:rFonts w:ascii="Times New Roman" w:eastAsia="Times New Roman" w:hAnsi="Times New Roman" w:cs="Times New Roman"/>
                <w:sz w:val="2"/>
                <w:szCs w:val="24"/>
                <w:lang w:bidi="ar-SA"/>
              </w:rPr>
            </w:pPr>
          </w:p>
        </w:tc>
        <w:tc>
          <w:tcPr>
            <w:tcW w:w="1460" w:type="dxa"/>
          </w:tcPr>
          <w:p w:rsidR="00B931F0" w:rsidRPr="00B931F0" w:rsidRDefault="00B931F0" w:rsidP="00B931F0">
            <w:pPr>
              <w:ind w:firstLine="0"/>
              <w:rPr>
                <w:rFonts w:ascii="Times New Roman" w:eastAsia="Times New Roman" w:hAnsi="Times New Roman" w:cs="Times New Roman"/>
                <w:sz w:val="2"/>
                <w:szCs w:val="24"/>
                <w:lang w:bidi="ar-SA"/>
              </w:rPr>
            </w:pPr>
          </w:p>
        </w:tc>
        <w:tc>
          <w:tcPr>
            <w:tcW w:w="1280" w:type="dxa"/>
          </w:tcPr>
          <w:p w:rsidR="00B931F0" w:rsidRPr="00B931F0" w:rsidRDefault="00B931F0" w:rsidP="00B931F0">
            <w:pPr>
              <w:ind w:firstLine="0"/>
              <w:rPr>
                <w:rFonts w:ascii="Times New Roman" w:eastAsia="Times New Roman" w:hAnsi="Times New Roman" w:cs="Times New Roman"/>
                <w:sz w:val="2"/>
                <w:szCs w:val="24"/>
                <w:lang w:bidi="ar-SA"/>
              </w:rPr>
            </w:pPr>
          </w:p>
        </w:tc>
        <w:tc>
          <w:tcPr>
            <w:tcW w:w="1300" w:type="dxa"/>
          </w:tcPr>
          <w:p w:rsidR="00B931F0" w:rsidRPr="00B931F0" w:rsidRDefault="00B931F0" w:rsidP="00B931F0">
            <w:pPr>
              <w:ind w:firstLine="0"/>
              <w:rPr>
                <w:rFonts w:ascii="Times New Roman" w:eastAsia="Times New Roman" w:hAnsi="Times New Roman" w:cs="Times New Roman"/>
                <w:sz w:val="2"/>
                <w:szCs w:val="24"/>
                <w:lang w:bidi="ar-SA"/>
              </w:rPr>
            </w:pPr>
          </w:p>
        </w:tc>
        <w:tc>
          <w:tcPr>
            <w:tcW w:w="1160" w:type="dxa"/>
          </w:tcPr>
          <w:p w:rsidR="00B931F0" w:rsidRPr="00B931F0" w:rsidRDefault="00B931F0" w:rsidP="00B931F0">
            <w:pPr>
              <w:ind w:firstLine="0"/>
              <w:rPr>
                <w:rFonts w:ascii="Times New Roman" w:eastAsia="Times New Roman" w:hAnsi="Times New Roman" w:cs="Times New Roman"/>
                <w:sz w:val="2"/>
                <w:szCs w:val="24"/>
                <w:lang w:bidi="ar-SA"/>
              </w:rPr>
            </w:pPr>
          </w:p>
        </w:tc>
        <w:tc>
          <w:tcPr>
            <w:tcW w:w="1460" w:type="dxa"/>
          </w:tcPr>
          <w:p w:rsidR="00B931F0" w:rsidRPr="00B931F0" w:rsidRDefault="00B931F0" w:rsidP="00B931F0">
            <w:pPr>
              <w:ind w:firstLine="0"/>
              <w:rPr>
                <w:rFonts w:ascii="Times New Roman" w:eastAsia="Times New Roman" w:hAnsi="Times New Roman" w:cs="Times New Roman"/>
                <w:sz w:val="2"/>
                <w:szCs w:val="24"/>
                <w:lang w:bidi="ar-SA"/>
              </w:rPr>
            </w:pPr>
          </w:p>
        </w:tc>
        <w:tc>
          <w:tcPr>
            <w:tcW w:w="3460" w:type="dxa"/>
          </w:tcPr>
          <w:p w:rsidR="00B931F0" w:rsidRPr="00B931F0" w:rsidRDefault="00B931F0" w:rsidP="00B931F0">
            <w:pPr>
              <w:ind w:firstLine="0"/>
              <w:rPr>
                <w:rFonts w:ascii="Times New Roman" w:eastAsia="Times New Roman" w:hAnsi="Times New Roman" w:cs="Times New Roman"/>
                <w:sz w:val="2"/>
                <w:szCs w:val="24"/>
                <w:lang w:bidi="ar-SA"/>
              </w:rPr>
            </w:pPr>
          </w:p>
        </w:tc>
      </w:tr>
      <w:tr w:rsidR="00B931F0" w:rsidRPr="00B931F0" w:rsidTr="00B931F0">
        <w:trPr>
          <w:trHeight w:hRule="exact" w:val="582"/>
        </w:trPr>
        <w:tc>
          <w:tcPr>
            <w:tcW w:w="192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B931F0" w:rsidRPr="00B931F0" w:rsidRDefault="00B931F0" w:rsidP="00B931F0">
            <w:pPr>
              <w:ind w:firstLine="0"/>
              <w:rPr>
                <w:rFonts w:ascii="Times New Roman" w:eastAsia="Times New Roman" w:hAnsi="Times New Roman" w:cs="Times New Roman"/>
                <w:sz w:val="24"/>
                <w:szCs w:val="24"/>
                <w:lang w:bidi="ar-SA"/>
              </w:rPr>
            </w:pPr>
            <w:r w:rsidRPr="00B931F0">
              <w:rPr>
                <w:rFonts w:ascii="SansSerif" w:eastAsia="SansSerif" w:hAnsi="SansSerif" w:cs="SansSerif"/>
                <w:b/>
                <w:color w:val="000000"/>
                <w:sz w:val="16"/>
                <w:szCs w:val="24"/>
                <w:lang w:bidi="ar-SA"/>
              </w:rPr>
              <w:t>Copper</w:t>
            </w:r>
          </w:p>
        </w:tc>
        <w:tc>
          <w:tcPr>
            <w:tcW w:w="13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B931F0" w:rsidRPr="00B931F0" w:rsidRDefault="00B931F0" w:rsidP="00B931F0">
            <w:pPr>
              <w:ind w:firstLine="0"/>
              <w:jc w:val="center"/>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2016</w:t>
            </w:r>
          </w:p>
        </w:tc>
        <w:tc>
          <w:tcPr>
            <w:tcW w:w="14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B931F0" w:rsidRPr="00B931F0" w:rsidRDefault="00B931F0" w:rsidP="00B931F0">
            <w:pPr>
              <w:ind w:firstLine="0"/>
              <w:jc w:val="center"/>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1.3</w:t>
            </w:r>
          </w:p>
        </w:tc>
        <w:tc>
          <w:tcPr>
            <w:tcW w:w="14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B931F0" w:rsidRPr="00B931F0" w:rsidRDefault="00B931F0" w:rsidP="00B931F0">
            <w:pPr>
              <w:ind w:firstLine="0"/>
              <w:jc w:val="center"/>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 xml:space="preserve">1.3                                     </w:t>
            </w:r>
          </w:p>
        </w:tc>
        <w:tc>
          <w:tcPr>
            <w:tcW w:w="128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B931F0" w:rsidRPr="00B931F0" w:rsidRDefault="00B931F0" w:rsidP="00B931F0">
            <w:pPr>
              <w:ind w:firstLine="0"/>
              <w:jc w:val="center"/>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0.21</w:t>
            </w:r>
          </w:p>
        </w:tc>
        <w:tc>
          <w:tcPr>
            <w:tcW w:w="130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B931F0" w:rsidRPr="00B931F0" w:rsidRDefault="00B931F0" w:rsidP="00B931F0">
            <w:pPr>
              <w:ind w:firstLine="0"/>
              <w:jc w:val="center"/>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0</w:t>
            </w:r>
          </w:p>
        </w:tc>
        <w:tc>
          <w:tcPr>
            <w:tcW w:w="11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B931F0" w:rsidRPr="00B931F0" w:rsidRDefault="00B931F0" w:rsidP="00B931F0">
            <w:pPr>
              <w:ind w:firstLine="0"/>
              <w:jc w:val="center"/>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 xml:space="preserve">ppm      </w:t>
            </w:r>
          </w:p>
        </w:tc>
        <w:tc>
          <w:tcPr>
            <w:tcW w:w="14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B931F0" w:rsidRPr="00B931F0" w:rsidRDefault="00B931F0" w:rsidP="00B931F0">
            <w:pPr>
              <w:ind w:firstLine="0"/>
              <w:jc w:val="center"/>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N</w:t>
            </w:r>
          </w:p>
        </w:tc>
        <w:tc>
          <w:tcPr>
            <w:tcW w:w="34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B931F0" w:rsidRPr="00B931F0" w:rsidRDefault="00B931F0" w:rsidP="00B931F0">
            <w:pPr>
              <w:ind w:firstLine="0"/>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Erosion of natural deposits; Leaching from wood preservatives; Corrosion of household plumbing systems.</w:t>
            </w:r>
          </w:p>
        </w:tc>
      </w:tr>
      <w:tr w:rsidR="00B931F0" w:rsidRPr="00B931F0" w:rsidTr="00B931F0">
        <w:trPr>
          <w:trHeight w:hRule="exact" w:val="82"/>
        </w:trPr>
        <w:tc>
          <w:tcPr>
            <w:tcW w:w="1920" w:type="dxa"/>
          </w:tcPr>
          <w:p w:rsidR="00B931F0" w:rsidRPr="00B931F0" w:rsidRDefault="00B931F0" w:rsidP="00B931F0">
            <w:pPr>
              <w:ind w:firstLine="0"/>
              <w:rPr>
                <w:rFonts w:ascii="Times New Roman" w:eastAsia="Times New Roman" w:hAnsi="Times New Roman" w:cs="Times New Roman"/>
                <w:sz w:val="2"/>
                <w:szCs w:val="24"/>
                <w:lang w:bidi="ar-SA"/>
              </w:rPr>
            </w:pPr>
          </w:p>
        </w:tc>
        <w:tc>
          <w:tcPr>
            <w:tcW w:w="1360" w:type="dxa"/>
          </w:tcPr>
          <w:p w:rsidR="00B931F0" w:rsidRPr="00B931F0" w:rsidRDefault="00B931F0" w:rsidP="00B931F0">
            <w:pPr>
              <w:ind w:firstLine="0"/>
              <w:rPr>
                <w:rFonts w:ascii="Times New Roman" w:eastAsia="Times New Roman" w:hAnsi="Times New Roman" w:cs="Times New Roman"/>
                <w:sz w:val="2"/>
                <w:szCs w:val="24"/>
                <w:lang w:bidi="ar-SA"/>
              </w:rPr>
            </w:pPr>
          </w:p>
        </w:tc>
        <w:tc>
          <w:tcPr>
            <w:tcW w:w="1460" w:type="dxa"/>
          </w:tcPr>
          <w:p w:rsidR="00B931F0" w:rsidRPr="00B931F0" w:rsidRDefault="00B931F0" w:rsidP="00B931F0">
            <w:pPr>
              <w:ind w:firstLine="0"/>
              <w:rPr>
                <w:rFonts w:ascii="Times New Roman" w:eastAsia="Times New Roman" w:hAnsi="Times New Roman" w:cs="Times New Roman"/>
                <w:sz w:val="2"/>
                <w:szCs w:val="24"/>
                <w:lang w:bidi="ar-SA"/>
              </w:rPr>
            </w:pPr>
          </w:p>
        </w:tc>
        <w:tc>
          <w:tcPr>
            <w:tcW w:w="1460" w:type="dxa"/>
          </w:tcPr>
          <w:p w:rsidR="00B931F0" w:rsidRPr="00B931F0" w:rsidRDefault="00B931F0" w:rsidP="00B931F0">
            <w:pPr>
              <w:ind w:firstLine="0"/>
              <w:rPr>
                <w:rFonts w:ascii="Times New Roman" w:eastAsia="Times New Roman" w:hAnsi="Times New Roman" w:cs="Times New Roman"/>
                <w:sz w:val="2"/>
                <w:szCs w:val="24"/>
                <w:lang w:bidi="ar-SA"/>
              </w:rPr>
            </w:pPr>
          </w:p>
        </w:tc>
        <w:tc>
          <w:tcPr>
            <w:tcW w:w="1280" w:type="dxa"/>
          </w:tcPr>
          <w:p w:rsidR="00B931F0" w:rsidRPr="00B931F0" w:rsidRDefault="00B931F0" w:rsidP="00B931F0">
            <w:pPr>
              <w:ind w:firstLine="0"/>
              <w:rPr>
                <w:rFonts w:ascii="Times New Roman" w:eastAsia="Times New Roman" w:hAnsi="Times New Roman" w:cs="Times New Roman"/>
                <w:sz w:val="2"/>
                <w:szCs w:val="24"/>
                <w:lang w:bidi="ar-SA"/>
              </w:rPr>
            </w:pPr>
          </w:p>
        </w:tc>
        <w:tc>
          <w:tcPr>
            <w:tcW w:w="1300" w:type="dxa"/>
          </w:tcPr>
          <w:p w:rsidR="00B931F0" w:rsidRPr="00B931F0" w:rsidRDefault="00B931F0" w:rsidP="00B931F0">
            <w:pPr>
              <w:ind w:firstLine="0"/>
              <w:rPr>
                <w:rFonts w:ascii="Times New Roman" w:eastAsia="Times New Roman" w:hAnsi="Times New Roman" w:cs="Times New Roman"/>
                <w:sz w:val="2"/>
                <w:szCs w:val="24"/>
                <w:lang w:bidi="ar-SA"/>
              </w:rPr>
            </w:pPr>
          </w:p>
        </w:tc>
        <w:tc>
          <w:tcPr>
            <w:tcW w:w="1160" w:type="dxa"/>
          </w:tcPr>
          <w:p w:rsidR="00B931F0" w:rsidRPr="00B931F0" w:rsidRDefault="00B931F0" w:rsidP="00B931F0">
            <w:pPr>
              <w:ind w:firstLine="0"/>
              <w:rPr>
                <w:rFonts w:ascii="Times New Roman" w:eastAsia="Times New Roman" w:hAnsi="Times New Roman" w:cs="Times New Roman"/>
                <w:sz w:val="2"/>
                <w:szCs w:val="24"/>
                <w:lang w:bidi="ar-SA"/>
              </w:rPr>
            </w:pPr>
          </w:p>
        </w:tc>
        <w:tc>
          <w:tcPr>
            <w:tcW w:w="1460" w:type="dxa"/>
          </w:tcPr>
          <w:p w:rsidR="00B931F0" w:rsidRPr="00B931F0" w:rsidRDefault="00B931F0" w:rsidP="00B931F0">
            <w:pPr>
              <w:ind w:firstLine="0"/>
              <w:rPr>
                <w:rFonts w:ascii="Times New Roman" w:eastAsia="Times New Roman" w:hAnsi="Times New Roman" w:cs="Times New Roman"/>
                <w:sz w:val="2"/>
                <w:szCs w:val="24"/>
                <w:lang w:bidi="ar-SA"/>
              </w:rPr>
            </w:pPr>
          </w:p>
        </w:tc>
        <w:tc>
          <w:tcPr>
            <w:tcW w:w="3460" w:type="dxa"/>
          </w:tcPr>
          <w:p w:rsidR="00B931F0" w:rsidRPr="00B931F0" w:rsidRDefault="00B931F0" w:rsidP="00B931F0">
            <w:pPr>
              <w:ind w:firstLine="0"/>
              <w:rPr>
                <w:rFonts w:ascii="Times New Roman" w:eastAsia="Times New Roman" w:hAnsi="Times New Roman" w:cs="Times New Roman"/>
                <w:sz w:val="2"/>
                <w:szCs w:val="24"/>
                <w:lang w:bidi="ar-SA"/>
              </w:rPr>
            </w:pPr>
          </w:p>
        </w:tc>
      </w:tr>
      <w:tr w:rsidR="00B931F0" w:rsidRPr="00B931F0" w:rsidTr="00B931F0">
        <w:trPr>
          <w:trHeight w:hRule="exact" w:val="481"/>
        </w:trPr>
        <w:tc>
          <w:tcPr>
            <w:tcW w:w="192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B931F0" w:rsidRPr="00B931F0" w:rsidRDefault="00B931F0" w:rsidP="00B931F0">
            <w:pPr>
              <w:ind w:firstLine="0"/>
              <w:rPr>
                <w:rFonts w:ascii="Times New Roman" w:eastAsia="Times New Roman" w:hAnsi="Times New Roman" w:cs="Times New Roman"/>
                <w:sz w:val="24"/>
                <w:szCs w:val="24"/>
                <w:lang w:bidi="ar-SA"/>
              </w:rPr>
            </w:pPr>
            <w:r w:rsidRPr="00B931F0">
              <w:rPr>
                <w:rFonts w:ascii="SansSerif" w:eastAsia="SansSerif" w:hAnsi="SansSerif" w:cs="SansSerif"/>
                <w:b/>
                <w:color w:val="000000"/>
                <w:sz w:val="16"/>
                <w:szCs w:val="24"/>
                <w:lang w:bidi="ar-SA"/>
              </w:rPr>
              <w:t>Lead</w:t>
            </w:r>
          </w:p>
        </w:tc>
        <w:tc>
          <w:tcPr>
            <w:tcW w:w="13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B931F0" w:rsidRPr="00B931F0" w:rsidRDefault="00B931F0" w:rsidP="00B931F0">
            <w:pPr>
              <w:ind w:firstLine="0"/>
              <w:jc w:val="center"/>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2016</w:t>
            </w:r>
          </w:p>
        </w:tc>
        <w:tc>
          <w:tcPr>
            <w:tcW w:w="14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B931F0" w:rsidRPr="00B931F0" w:rsidRDefault="00B931F0" w:rsidP="00B931F0">
            <w:pPr>
              <w:ind w:firstLine="0"/>
              <w:jc w:val="center"/>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0</w:t>
            </w:r>
          </w:p>
        </w:tc>
        <w:tc>
          <w:tcPr>
            <w:tcW w:w="14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B931F0" w:rsidRPr="00B931F0" w:rsidRDefault="00B931F0" w:rsidP="00B931F0">
            <w:pPr>
              <w:ind w:firstLine="0"/>
              <w:jc w:val="center"/>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 xml:space="preserve">15                                      </w:t>
            </w:r>
          </w:p>
        </w:tc>
        <w:tc>
          <w:tcPr>
            <w:tcW w:w="128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B931F0" w:rsidRPr="00B931F0" w:rsidRDefault="00B931F0" w:rsidP="00B931F0">
            <w:pPr>
              <w:ind w:firstLine="0"/>
              <w:jc w:val="center"/>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1.5</w:t>
            </w:r>
          </w:p>
        </w:tc>
        <w:tc>
          <w:tcPr>
            <w:tcW w:w="130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B931F0" w:rsidRPr="00B931F0" w:rsidRDefault="00B931F0" w:rsidP="00B931F0">
            <w:pPr>
              <w:ind w:firstLine="0"/>
              <w:jc w:val="center"/>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0</w:t>
            </w:r>
          </w:p>
        </w:tc>
        <w:tc>
          <w:tcPr>
            <w:tcW w:w="11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B931F0" w:rsidRPr="00B931F0" w:rsidRDefault="00B931F0" w:rsidP="00B931F0">
            <w:pPr>
              <w:ind w:firstLine="0"/>
              <w:jc w:val="center"/>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 xml:space="preserve">ppb      </w:t>
            </w:r>
          </w:p>
        </w:tc>
        <w:tc>
          <w:tcPr>
            <w:tcW w:w="14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B931F0" w:rsidRPr="00B931F0" w:rsidRDefault="00B931F0" w:rsidP="00B931F0">
            <w:pPr>
              <w:ind w:firstLine="0"/>
              <w:jc w:val="center"/>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N</w:t>
            </w:r>
          </w:p>
        </w:tc>
        <w:tc>
          <w:tcPr>
            <w:tcW w:w="34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B931F0" w:rsidRPr="00B931F0" w:rsidRDefault="00B931F0" w:rsidP="00B931F0">
            <w:pPr>
              <w:ind w:firstLine="0"/>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Corrosion of household plumbing systems; Erosion of natural deposits.</w:t>
            </w:r>
          </w:p>
        </w:tc>
      </w:tr>
    </w:tbl>
    <w:p w:rsidR="00B931F0" w:rsidRDefault="00B931F0" w:rsidP="00B931F0">
      <w:pPr>
        <w:spacing w:line="240" w:lineRule="exact"/>
        <w:ind w:firstLine="0"/>
        <w:rPr>
          <w:rFonts w:ascii="Times New Roman" w:eastAsia="Times New Roman" w:hAnsi="Times New Roman" w:cs="Times New Roman"/>
          <w:sz w:val="24"/>
          <w:szCs w:val="24"/>
          <w:lang w:bidi="ar-SA"/>
        </w:rPr>
      </w:pPr>
      <w:r w:rsidRPr="00B931F0">
        <w:rPr>
          <w:rFonts w:ascii="Times New Roman" w:eastAsia="Times New Roman" w:hAnsi="Times New Roman" w:cs="Times New Roman"/>
          <w:sz w:val="24"/>
          <w:szCs w:val="24"/>
          <w:lang w:bidi="ar-SA"/>
        </w:rPr>
        <w:t xml:space="preserve"> </w:t>
      </w:r>
    </w:p>
    <w:p w:rsidR="00B931F0" w:rsidRDefault="00B931F0" w:rsidP="00B931F0">
      <w:pPr>
        <w:spacing w:line="240" w:lineRule="exact"/>
        <w:ind w:firstLine="0"/>
        <w:rPr>
          <w:rFonts w:ascii="Times New Roman" w:eastAsia="Times New Roman" w:hAnsi="Times New Roman" w:cs="Times New Roman"/>
          <w:sz w:val="24"/>
          <w:szCs w:val="24"/>
          <w:lang w:bidi="ar-SA"/>
        </w:rPr>
      </w:pPr>
    </w:p>
    <w:p w:rsidR="00B931F0" w:rsidRDefault="00B931F0" w:rsidP="00B931F0">
      <w:pPr>
        <w:spacing w:line="240" w:lineRule="exact"/>
        <w:ind w:firstLine="0"/>
        <w:rPr>
          <w:rFonts w:ascii="Times New Roman" w:eastAsia="Times New Roman" w:hAnsi="Times New Roman" w:cs="Times New Roman"/>
          <w:sz w:val="24"/>
          <w:szCs w:val="24"/>
          <w:lang w:bidi="ar-SA"/>
        </w:rPr>
      </w:pPr>
    </w:p>
    <w:p w:rsidR="00B931F0" w:rsidRDefault="00B931F0" w:rsidP="00B931F0">
      <w:pPr>
        <w:spacing w:line="240" w:lineRule="exact"/>
        <w:ind w:firstLine="0"/>
        <w:rPr>
          <w:rFonts w:ascii="Times New Roman" w:eastAsia="Times New Roman" w:hAnsi="Times New Roman" w:cs="Times New Roman"/>
          <w:sz w:val="24"/>
          <w:szCs w:val="24"/>
          <w:lang w:bidi="ar-SA"/>
        </w:rPr>
      </w:pPr>
    </w:p>
    <w:p w:rsidR="00B931F0" w:rsidRDefault="00B931F0" w:rsidP="00B931F0">
      <w:pPr>
        <w:spacing w:line="240" w:lineRule="exact"/>
        <w:ind w:firstLine="0"/>
        <w:rPr>
          <w:rFonts w:ascii="Times New Roman" w:eastAsia="Times New Roman" w:hAnsi="Times New Roman" w:cs="Times New Roman"/>
          <w:sz w:val="24"/>
          <w:szCs w:val="24"/>
          <w:lang w:bidi="ar-SA"/>
        </w:rPr>
      </w:pPr>
    </w:p>
    <w:p w:rsidR="00B931F0" w:rsidRDefault="00B931F0" w:rsidP="00B931F0">
      <w:pPr>
        <w:spacing w:line="240" w:lineRule="exact"/>
        <w:ind w:firstLine="0"/>
        <w:rPr>
          <w:rFonts w:ascii="Times New Roman" w:eastAsia="Times New Roman" w:hAnsi="Times New Roman" w:cs="Times New Roman"/>
          <w:sz w:val="24"/>
          <w:szCs w:val="24"/>
          <w:lang w:bidi="ar-SA"/>
        </w:rPr>
      </w:pPr>
    </w:p>
    <w:p w:rsidR="00B931F0" w:rsidRDefault="00B931F0" w:rsidP="00B931F0">
      <w:pPr>
        <w:spacing w:line="240" w:lineRule="exact"/>
        <w:ind w:firstLine="0"/>
        <w:rPr>
          <w:rFonts w:ascii="Times New Roman" w:eastAsia="Times New Roman" w:hAnsi="Times New Roman" w:cs="Times New Roman"/>
          <w:sz w:val="24"/>
          <w:szCs w:val="24"/>
          <w:lang w:bidi="ar-SA"/>
        </w:rPr>
      </w:pPr>
    </w:p>
    <w:p w:rsidR="00B931F0" w:rsidRDefault="00B931F0" w:rsidP="00B931F0">
      <w:pPr>
        <w:spacing w:line="240" w:lineRule="exact"/>
        <w:ind w:firstLine="0"/>
        <w:rPr>
          <w:rFonts w:ascii="Times New Roman" w:eastAsia="Times New Roman" w:hAnsi="Times New Roman" w:cs="Times New Roman"/>
          <w:sz w:val="24"/>
          <w:szCs w:val="24"/>
          <w:lang w:bidi="ar-SA"/>
        </w:rPr>
      </w:pPr>
    </w:p>
    <w:p w:rsidR="00B931F0" w:rsidRDefault="00B931F0" w:rsidP="00B931F0">
      <w:pPr>
        <w:spacing w:line="240" w:lineRule="exact"/>
        <w:ind w:firstLine="0"/>
        <w:rPr>
          <w:rFonts w:ascii="Times New Roman" w:eastAsia="Times New Roman" w:hAnsi="Times New Roman" w:cs="Times New Roman"/>
          <w:sz w:val="24"/>
          <w:szCs w:val="24"/>
          <w:lang w:bidi="ar-SA"/>
        </w:rPr>
      </w:pPr>
    </w:p>
    <w:p w:rsidR="00B931F0" w:rsidRDefault="00B931F0" w:rsidP="00B931F0">
      <w:pPr>
        <w:spacing w:line="240" w:lineRule="exact"/>
        <w:ind w:firstLine="0"/>
        <w:rPr>
          <w:rFonts w:ascii="Times New Roman" w:eastAsia="Times New Roman" w:hAnsi="Times New Roman" w:cs="Times New Roman"/>
          <w:sz w:val="24"/>
          <w:szCs w:val="24"/>
          <w:lang w:bidi="ar-SA"/>
        </w:rPr>
      </w:pPr>
    </w:p>
    <w:p w:rsidR="00B931F0" w:rsidRDefault="00B931F0" w:rsidP="00B931F0">
      <w:pPr>
        <w:spacing w:line="240" w:lineRule="exact"/>
        <w:ind w:firstLine="0"/>
        <w:rPr>
          <w:rFonts w:ascii="Times New Roman" w:eastAsia="Times New Roman" w:hAnsi="Times New Roman" w:cs="Times New Roman"/>
          <w:sz w:val="24"/>
          <w:szCs w:val="24"/>
          <w:lang w:bidi="ar-SA"/>
        </w:rPr>
      </w:pPr>
    </w:p>
    <w:p w:rsidR="00B931F0" w:rsidRPr="00B931F0" w:rsidRDefault="00B931F0" w:rsidP="00B931F0">
      <w:pPr>
        <w:spacing w:after="160" w:line="240" w:lineRule="exact"/>
        <w:ind w:firstLine="0"/>
        <w:rPr>
          <w:rFonts w:ascii="Times New Roman" w:eastAsia="Times New Roman" w:hAnsi="Times New Roman" w:cs="Times New Roman"/>
          <w:sz w:val="24"/>
          <w:szCs w:val="24"/>
          <w:lang w:bidi="ar-SA"/>
        </w:rPr>
        <w:sectPr w:rsidR="00B931F0" w:rsidRPr="00B931F0">
          <w:pgSz w:w="15840" w:h="12240" w:orient="landscape"/>
          <w:pgMar w:top="500" w:right="600" w:bottom="400" w:left="380" w:header="500" w:footer="400" w:gutter="0"/>
          <w:cols w:space="720"/>
        </w:sectPr>
      </w:pPr>
    </w:p>
    <w:p w:rsidR="00B931F0" w:rsidRPr="00B931F0" w:rsidRDefault="00B931F0" w:rsidP="00B931F0">
      <w:pPr>
        <w:spacing w:line="40" w:lineRule="exact"/>
        <w:ind w:firstLine="0"/>
        <w:rPr>
          <w:rFonts w:ascii="Times New Roman" w:eastAsia="Times New Roman" w:hAnsi="Times New Roman" w:cs="Times New Roman"/>
          <w:sz w:val="4"/>
          <w:szCs w:val="24"/>
          <w:lang w:bidi="ar-SA"/>
        </w:rPr>
      </w:pPr>
    </w:p>
    <w:p w:rsidR="00B931F0" w:rsidRPr="00B931F0" w:rsidRDefault="00B931F0" w:rsidP="00B931F0">
      <w:pPr>
        <w:spacing w:after="200"/>
        <w:ind w:left="320" w:firstLine="0"/>
        <w:rPr>
          <w:rFonts w:ascii="Times New Roman" w:eastAsia="Times New Roman" w:hAnsi="Times New Roman" w:cs="Times New Roman"/>
          <w:sz w:val="24"/>
          <w:szCs w:val="24"/>
          <w:lang w:bidi="ar-SA"/>
        </w:rPr>
      </w:pPr>
    </w:p>
    <w:tbl>
      <w:tblPr>
        <w:tblpPr w:leftFromText="180" w:rightFromText="180" w:vertAnchor="text" w:horzAnchor="margin" w:tblpY="846"/>
        <w:tblW w:w="14740" w:type="dxa"/>
        <w:tblLayout w:type="fixed"/>
        <w:tblCellMar>
          <w:left w:w="0" w:type="dxa"/>
          <w:right w:w="0" w:type="dxa"/>
        </w:tblCellMar>
        <w:tblLook w:val="04A0" w:firstRow="1" w:lastRow="0" w:firstColumn="1" w:lastColumn="0" w:noHBand="0" w:noVBand="1"/>
      </w:tblPr>
      <w:tblGrid>
        <w:gridCol w:w="2160"/>
        <w:gridCol w:w="1360"/>
        <w:gridCol w:w="1460"/>
        <w:gridCol w:w="1460"/>
        <w:gridCol w:w="1280"/>
        <w:gridCol w:w="1300"/>
        <w:gridCol w:w="1100"/>
        <w:gridCol w:w="1060"/>
        <w:gridCol w:w="3560"/>
      </w:tblGrid>
      <w:tr w:rsidR="00B931F0" w:rsidRPr="00B931F0" w:rsidTr="00B931F0">
        <w:trPr>
          <w:trHeight w:hRule="exact" w:val="602"/>
        </w:trPr>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B931F0" w:rsidRPr="00B931F0" w:rsidRDefault="00B931F0" w:rsidP="00B931F0">
            <w:pPr>
              <w:ind w:firstLine="0"/>
              <w:rPr>
                <w:rFonts w:ascii="Times New Roman" w:eastAsia="Times New Roman" w:hAnsi="Times New Roman" w:cs="Times New Roman"/>
                <w:sz w:val="24"/>
                <w:szCs w:val="24"/>
                <w:lang w:bidi="ar-SA"/>
              </w:rPr>
            </w:pPr>
            <w:r w:rsidRPr="00B931F0">
              <w:rPr>
                <w:rFonts w:ascii="SansSerif" w:eastAsia="SansSerif" w:hAnsi="SansSerif" w:cs="SansSerif"/>
                <w:b/>
                <w:color w:val="000000"/>
                <w:sz w:val="16"/>
                <w:szCs w:val="24"/>
                <w:lang w:bidi="ar-SA"/>
              </w:rPr>
              <w:t>Disinfectants and Disinfection By-Products</w:t>
            </w:r>
          </w:p>
        </w:tc>
        <w:tc>
          <w:tcPr>
            <w:tcW w:w="13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rsidR="00B931F0" w:rsidRPr="00B931F0" w:rsidRDefault="00B931F0" w:rsidP="00B931F0">
            <w:pPr>
              <w:ind w:firstLine="0"/>
              <w:jc w:val="center"/>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Collection Date</w:t>
            </w:r>
          </w:p>
        </w:tc>
        <w:tc>
          <w:tcPr>
            <w:tcW w:w="14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rsidR="00B931F0" w:rsidRPr="00B931F0" w:rsidRDefault="00B931F0" w:rsidP="00B931F0">
            <w:pPr>
              <w:ind w:firstLine="0"/>
              <w:jc w:val="center"/>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Highest Level Detected</w:t>
            </w:r>
          </w:p>
        </w:tc>
        <w:tc>
          <w:tcPr>
            <w:tcW w:w="14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rsidR="00B931F0" w:rsidRPr="00B931F0" w:rsidRDefault="00B931F0" w:rsidP="00B931F0">
            <w:pPr>
              <w:ind w:firstLine="0"/>
              <w:jc w:val="center"/>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Range of Levels Detected</w:t>
            </w:r>
          </w:p>
        </w:tc>
        <w:tc>
          <w:tcPr>
            <w:tcW w:w="128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rsidR="00B931F0" w:rsidRPr="00B931F0" w:rsidRDefault="00B931F0" w:rsidP="00B931F0">
            <w:pPr>
              <w:ind w:firstLine="0"/>
              <w:jc w:val="center"/>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MCLG</w:t>
            </w:r>
          </w:p>
        </w:tc>
        <w:tc>
          <w:tcPr>
            <w:tcW w:w="130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rsidR="00B931F0" w:rsidRPr="00B931F0" w:rsidRDefault="00B931F0" w:rsidP="00B931F0">
            <w:pPr>
              <w:ind w:firstLine="0"/>
              <w:jc w:val="center"/>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MCL</w:t>
            </w:r>
          </w:p>
        </w:tc>
        <w:tc>
          <w:tcPr>
            <w:tcW w:w="110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rsidR="00B931F0" w:rsidRPr="00B931F0" w:rsidRDefault="00B931F0" w:rsidP="00B931F0">
            <w:pPr>
              <w:ind w:firstLine="0"/>
              <w:jc w:val="center"/>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Units</w:t>
            </w:r>
          </w:p>
        </w:tc>
        <w:tc>
          <w:tcPr>
            <w:tcW w:w="10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rsidR="00B931F0" w:rsidRPr="00B931F0" w:rsidRDefault="00B931F0" w:rsidP="00B931F0">
            <w:pPr>
              <w:ind w:firstLine="0"/>
              <w:jc w:val="center"/>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Violation</w:t>
            </w:r>
          </w:p>
        </w:tc>
        <w:tc>
          <w:tcPr>
            <w:tcW w:w="35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B931F0" w:rsidRPr="00B931F0" w:rsidRDefault="00B931F0" w:rsidP="00B931F0">
            <w:pPr>
              <w:ind w:firstLine="0"/>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Likely Source of Contamination</w:t>
            </w:r>
          </w:p>
        </w:tc>
      </w:tr>
      <w:tr w:rsidR="00B931F0" w:rsidRPr="00B931F0" w:rsidTr="00B931F0">
        <w:trPr>
          <w:trHeight w:hRule="exact" w:val="22"/>
        </w:trPr>
        <w:tc>
          <w:tcPr>
            <w:tcW w:w="2160" w:type="dxa"/>
          </w:tcPr>
          <w:p w:rsidR="00B931F0" w:rsidRPr="00B931F0" w:rsidRDefault="00B931F0" w:rsidP="00B931F0">
            <w:pPr>
              <w:ind w:firstLine="0"/>
              <w:rPr>
                <w:rFonts w:ascii="Times New Roman" w:eastAsia="Times New Roman" w:hAnsi="Times New Roman" w:cs="Times New Roman"/>
                <w:sz w:val="2"/>
                <w:szCs w:val="24"/>
                <w:lang w:bidi="ar-SA"/>
              </w:rPr>
            </w:pPr>
          </w:p>
        </w:tc>
        <w:tc>
          <w:tcPr>
            <w:tcW w:w="1360" w:type="dxa"/>
          </w:tcPr>
          <w:p w:rsidR="00B931F0" w:rsidRPr="00B931F0" w:rsidRDefault="00B931F0" w:rsidP="00B931F0">
            <w:pPr>
              <w:ind w:firstLine="0"/>
              <w:rPr>
                <w:rFonts w:ascii="Times New Roman" w:eastAsia="Times New Roman" w:hAnsi="Times New Roman" w:cs="Times New Roman"/>
                <w:sz w:val="2"/>
                <w:szCs w:val="24"/>
                <w:lang w:bidi="ar-SA"/>
              </w:rPr>
            </w:pPr>
          </w:p>
        </w:tc>
        <w:tc>
          <w:tcPr>
            <w:tcW w:w="1460" w:type="dxa"/>
          </w:tcPr>
          <w:p w:rsidR="00B931F0" w:rsidRPr="00B931F0" w:rsidRDefault="00B931F0" w:rsidP="00B931F0">
            <w:pPr>
              <w:ind w:firstLine="0"/>
              <w:rPr>
                <w:rFonts w:ascii="Times New Roman" w:eastAsia="Times New Roman" w:hAnsi="Times New Roman" w:cs="Times New Roman"/>
                <w:sz w:val="2"/>
                <w:szCs w:val="24"/>
                <w:lang w:bidi="ar-SA"/>
              </w:rPr>
            </w:pPr>
          </w:p>
        </w:tc>
        <w:tc>
          <w:tcPr>
            <w:tcW w:w="1460" w:type="dxa"/>
          </w:tcPr>
          <w:p w:rsidR="00B931F0" w:rsidRPr="00B931F0" w:rsidRDefault="00B931F0" w:rsidP="00B931F0">
            <w:pPr>
              <w:ind w:firstLine="0"/>
              <w:rPr>
                <w:rFonts w:ascii="Times New Roman" w:eastAsia="Times New Roman" w:hAnsi="Times New Roman" w:cs="Times New Roman"/>
                <w:sz w:val="2"/>
                <w:szCs w:val="24"/>
                <w:lang w:bidi="ar-SA"/>
              </w:rPr>
            </w:pPr>
          </w:p>
        </w:tc>
        <w:tc>
          <w:tcPr>
            <w:tcW w:w="1280" w:type="dxa"/>
          </w:tcPr>
          <w:p w:rsidR="00B931F0" w:rsidRPr="00B931F0" w:rsidRDefault="00B931F0" w:rsidP="00B931F0">
            <w:pPr>
              <w:ind w:firstLine="0"/>
              <w:rPr>
                <w:rFonts w:ascii="Times New Roman" w:eastAsia="Times New Roman" w:hAnsi="Times New Roman" w:cs="Times New Roman"/>
                <w:sz w:val="2"/>
                <w:szCs w:val="24"/>
                <w:lang w:bidi="ar-SA"/>
              </w:rPr>
            </w:pPr>
          </w:p>
        </w:tc>
        <w:tc>
          <w:tcPr>
            <w:tcW w:w="1300" w:type="dxa"/>
          </w:tcPr>
          <w:p w:rsidR="00B931F0" w:rsidRPr="00B931F0" w:rsidRDefault="00B931F0" w:rsidP="00B931F0">
            <w:pPr>
              <w:ind w:firstLine="0"/>
              <w:rPr>
                <w:rFonts w:ascii="Times New Roman" w:eastAsia="Times New Roman" w:hAnsi="Times New Roman" w:cs="Times New Roman"/>
                <w:sz w:val="2"/>
                <w:szCs w:val="24"/>
                <w:lang w:bidi="ar-SA"/>
              </w:rPr>
            </w:pPr>
          </w:p>
        </w:tc>
        <w:tc>
          <w:tcPr>
            <w:tcW w:w="1100" w:type="dxa"/>
          </w:tcPr>
          <w:p w:rsidR="00B931F0" w:rsidRPr="00B931F0" w:rsidRDefault="00B931F0" w:rsidP="00B931F0">
            <w:pPr>
              <w:ind w:firstLine="0"/>
              <w:rPr>
                <w:rFonts w:ascii="Times New Roman" w:eastAsia="Times New Roman" w:hAnsi="Times New Roman" w:cs="Times New Roman"/>
                <w:sz w:val="2"/>
                <w:szCs w:val="24"/>
                <w:lang w:bidi="ar-SA"/>
              </w:rPr>
            </w:pPr>
          </w:p>
        </w:tc>
        <w:tc>
          <w:tcPr>
            <w:tcW w:w="1060" w:type="dxa"/>
          </w:tcPr>
          <w:p w:rsidR="00B931F0" w:rsidRPr="00B931F0" w:rsidRDefault="00B931F0" w:rsidP="00B931F0">
            <w:pPr>
              <w:ind w:firstLine="0"/>
              <w:rPr>
                <w:rFonts w:ascii="Times New Roman" w:eastAsia="Times New Roman" w:hAnsi="Times New Roman" w:cs="Times New Roman"/>
                <w:sz w:val="2"/>
                <w:szCs w:val="24"/>
                <w:lang w:bidi="ar-SA"/>
              </w:rPr>
            </w:pPr>
          </w:p>
        </w:tc>
        <w:tc>
          <w:tcPr>
            <w:tcW w:w="3560" w:type="dxa"/>
          </w:tcPr>
          <w:p w:rsidR="00B931F0" w:rsidRPr="00B931F0" w:rsidRDefault="00B931F0" w:rsidP="00B931F0">
            <w:pPr>
              <w:ind w:firstLine="0"/>
              <w:rPr>
                <w:rFonts w:ascii="Times New Roman" w:eastAsia="Times New Roman" w:hAnsi="Times New Roman" w:cs="Times New Roman"/>
                <w:sz w:val="2"/>
                <w:szCs w:val="24"/>
                <w:lang w:bidi="ar-SA"/>
              </w:rPr>
            </w:pPr>
          </w:p>
        </w:tc>
      </w:tr>
      <w:tr w:rsidR="00B931F0" w:rsidRPr="00B931F0" w:rsidTr="00B931F0">
        <w:trPr>
          <w:trHeight w:hRule="exact" w:val="602"/>
        </w:trPr>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B931F0" w:rsidRPr="00B931F0" w:rsidRDefault="00B931F0" w:rsidP="00B931F0">
            <w:pPr>
              <w:ind w:firstLine="0"/>
              <w:rPr>
                <w:rFonts w:ascii="Times New Roman" w:eastAsia="Times New Roman" w:hAnsi="Times New Roman" w:cs="Times New Roman"/>
                <w:sz w:val="24"/>
                <w:szCs w:val="24"/>
                <w:lang w:bidi="ar-SA"/>
              </w:rPr>
            </w:pPr>
            <w:r w:rsidRPr="00B931F0">
              <w:rPr>
                <w:rFonts w:ascii="SansSerif" w:eastAsia="SansSerif" w:hAnsi="SansSerif" w:cs="SansSerif"/>
                <w:b/>
                <w:color w:val="000000"/>
                <w:sz w:val="16"/>
                <w:szCs w:val="24"/>
                <w:lang w:bidi="ar-SA"/>
              </w:rPr>
              <w:t>Haloacetic Acids (HAA5)</w:t>
            </w:r>
          </w:p>
        </w:tc>
        <w:tc>
          <w:tcPr>
            <w:tcW w:w="13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rsidR="00B931F0" w:rsidRPr="00B931F0" w:rsidRDefault="00B931F0" w:rsidP="00B931F0">
            <w:pPr>
              <w:ind w:firstLine="0"/>
              <w:jc w:val="center"/>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2016</w:t>
            </w:r>
          </w:p>
        </w:tc>
        <w:tc>
          <w:tcPr>
            <w:tcW w:w="14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rsidR="00B931F0" w:rsidRPr="00B931F0" w:rsidRDefault="00B931F0" w:rsidP="00B931F0">
            <w:pPr>
              <w:ind w:firstLine="0"/>
              <w:jc w:val="center"/>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23</w:t>
            </w:r>
          </w:p>
        </w:tc>
        <w:tc>
          <w:tcPr>
            <w:tcW w:w="14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rsidR="00B931F0" w:rsidRPr="00B931F0" w:rsidRDefault="00B931F0" w:rsidP="00B931F0">
            <w:pPr>
              <w:ind w:firstLine="0"/>
              <w:jc w:val="center"/>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16.5 - 26.3</w:t>
            </w:r>
          </w:p>
        </w:tc>
        <w:tc>
          <w:tcPr>
            <w:tcW w:w="128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rsidR="00B931F0" w:rsidRPr="00B931F0" w:rsidRDefault="00B931F0" w:rsidP="00B931F0">
            <w:pPr>
              <w:ind w:firstLine="0"/>
              <w:jc w:val="center"/>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No goal for the total</w:t>
            </w:r>
          </w:p>
        </w:tc>
        <w:tc>
          <w:tcPr>
            <w:tcW w:w="130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rsidR="00B931F0" w:rsidRPr="00B931F0" w:rsidRDefault="00B931F0" w:rsidP="00B931F0">
            <w:pPr>
              <w:ind w:firstLine="0"/>
              <w:jc w:val="center"/>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 xml:space="preserve">60                                      </w:t>
            </w:r>
          </w:p>
        </w:tc>
        <w:tc>
          <w:tcPr>
            <w:tcW w:w="110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rsidR="00B931F0" w:rsidRPr="00B931F0" w:rsidRDefault="00B931F0" w:rsidP="00B931F0">
            <w:pPr>
              <w:ind w:firstLine="0"/>
              <w:jc w:val="center"/>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 xml:space="preserve">ppb      </w:t>
            </w:r>
          </w:p>
        </w:tc>
        <w:tc>
          <w:tcPr>
            <w:tcW w:w="10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rsidR="00B931F0" w:rsidRPr="00B931F0" w:rsidRDefault="00B931F0" w:rsidP="00B931F0">
            <w:pPr>
              <w:ind w:firstLine="0"/>
              <w:jc w:val="center"/>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N</w:t>
            </w:r>
          </w:p>
        </w:tc>
        <w:tc>
          <w:tcPr>
            <w:tcW w:w="35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B931F0" w:rsidRPr="00B931F0" w:rsidRDefault="00B931F0" w:rsidP="00B931F0">
            <w:pPr>
              <w:ind w:firstLine="0"/>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By-product of drinking water disinfection.</w:t>
            </w:r>
          </w:p>
        </w:tc>
      </w:tr>
      <w:tr w:rsidR="00B931F0" w:rsidRPr="00B931F0" w:rsidTr="00F230FB">
        <w:trPr>
          <w:trHeight w:hRule="exact" w:val="22"/>
        </w:trPr>
        <w:tc>
          <w:tcPr>
            <w:tcW w:w="2160" w:type="dxa"/>
            <w:tcBorders>
              <w:bottom w:val="single" w:sz="4" w:space="0" w:color="000000"/>
            </w:tcBorders>
          </w:tcPr>
          <w:p w:rsidR="00B931F0" w:rsidRPr="00B931F0" w:rsidRDefault="00B931F0" w:rsidP="00B931F0">
            <w:pPr>
              <w:ind w:firstLine="0"/>
              <w:rPr>
                <w:rFonts w:ascii="Times New Roman" w:eastAsia="Times New Roman" w:hAnsi="Times New Roman" w:cs="Times New Roman"/>
                <w:sz w:val="2"/>
                <w:szCs w:val="24"/>
                <w:lang w:bidi="ar-SA"/>
              </w:rPr>
            </w:pPr>
          </w:p>
        </w:tc>
        <w:tc>
          <w:tcPr>
            <w:tcW w:w="1360" w:type="dxa"/>
            <w:tcBorders>
              <w:bottom w:val="single" w:sz="4" w:space="0" w:color="000000"/>
            </w:tcBorders>
          </w:tcPr>
          <w:p w:rsidR="00B931F0" w:rsidRPr="00B931F0" w:rsidRDefault="00B931F0" w:rsidP="00B931F0">
            <w:pPr>
              <w:ind w:firstLine="0"/>
              <w:rPr>
                <w:rFonts w:ascii="Times New Roman" w:eastAsia="Times New Roman" w:hAnsi="Times New Roman" w:cs="Times New Roman"/>
                <w:sz w:val="2"/>
                <w:szCs w:val="24"/>
                <w:lang w:bidi="ar-SA"/>
              </w:rPr>
            </w:pPr>
          </w:p>
        </w:tc>
        <w:tc>
          <w:tcPr>
            <w:tcW w:w="1460" w:type="dxa"/>
            <w:tcBorders>
              <w:bottom w:val="single" w:sz="4" w:space="0" w:color="000000"/>
            </w:tcBorders>
          </w:tcPr>
          <w:p w:rsidR="00B931F0" w:rsidRPr="00B931F0" w:rsidRDefault="00B931F0" w:rsidP="00B931F0">
            <w:pPr>
              <w:ind w:firstLine="0"/>
              <w:rPr>
                <w:rFonts w:ascii="Times New Roman" w:eastAsia="Times New Roman" w:hAnsi="Times New Roman" w:cs="Times New Roman"/>
                <w:sz w:val="2"/>
                <w:szCs w:val="24"/>
                <w:lang w:bidi="ar-SA"/>
              </w:rPr>
            </w:pPr>
          </w:p>
        </w:tc>
        <w:tc>
          <w:tcPr>
            <w:tcW w:w="1460" w:type="dxa"/>
            <w:tcBorders>
              <w:bottom w:val="single" w:sz="4" w:space="0" w:color="000000"/>
            </w:tcBorders>
          </w:tcPr>
          <w:p w:rsidR="00B931F0" w:rsidRPr="00B931F0" w:rsidRDefault="00B931F0" w:rsidP="00B931F0">
            <w:pPr>
              <w:ind w:firstLine="0"/>
              <w:rPr>
                <w:rFonts w:ascii="Times New Roman" w:eastAsia="Times New Roman" w:hAnsi="Times New Roman" w:cs="Times New Roman"/>
                <w:sz w:val="2"/>
                <w:szCs w:val="24"/>
                <w:lang w:bidi="ar-SA"/>
              </w:rPr>
            </w:pPr>
          </w:p>
        </w:tc>
        <w:tc>
          <w:tcPr>
            <w:tcW w:w="1280" w:type="dxa"/>
            <w:tcBorders>
              <w:bottom w:val="single" w:sz="4" w:space="0" w:color="000000"/>
            </w:tcBorders>
          </w:tcPr>
          <w:p w:rsidR="00B931F0" w:rsidRPr="00B931F0" w:rsidRDefault="00B931F0" w:rsidP="00B931F0">
            <w:pPr>
              <w:ind w:firstLine="0"/>
              <w:rPr>
                <w:rFonts w:ascii="Times New Roman" w:eastAsia="Times New Roman" w:hAnsi="Times New Roman" w:cs="Times New Roman"/>
                <w:sz w:val="2"/>
                <w:szCs w:val="24"/>
                <w:lang w:bidi="ar-SA"/>
              </w:rPr>
            </w:pPr>
          </w:p>
        </w:tc>
        <w:tc>
          <w:tcPr>
            <w:tcW w:w="1300" w:type="dxa"/>
            <w:tcBorders>
              <w:bottom w:val="single" w:sz="4" w:space="0" w:color="000000"/>
            </w:tcBorders>
          </w:tcPr>
          <w:p w:rsidR="00B931F0" w:rsidRPr="00B931F0" w:rsidRDefault="00B931F0" w:rsidP="00B931F0">
            <w:pPr>
              <w:ind w:firstLine="0"/>
              <w:rPr>
                <w:rFonts w:ascii="Times New Roman" w:eastAsia="Times New Roman" w:hAnsi="Times New Roman" w:cs="Times New Roman"/>
                <w:sz w:val="2"/>
                <w:szCs w:val="24"/>
                <w:lang w:bidi="ar-SA"/>
              </w:rPr>
            </w:pPr>
          </w:p>
        </w:tc>
        <w:tc>
          <w:tcPr>
            <w:tcW w:w="1100" w:type="dxa"/>
            <w:tcBorders>
              <w:bottom w:val="single" w:sz="4" w:space="0" w:color="000000"/>
            </w:tcBorders>
          </w:tcPr>
          <w:p w:rsidR="00B931F0" w:rsidRPr="00B931F0" w:rsidRDefault="00B931F0" w:rsidP="00B931F0">
            <w:pPr>
              <w:ind w:firstLine="0"/>
              <w:rPr>
                <w:rFonts w:ascii="Times New Roman" w:eastAsia="Times New Roman" w:hAnsi="Times New Roman" w:cs="Times New Roman"/>
                <w:sz w:val="2"/>
                <w:szCs w:val="24"/>
                <w:lang w:bidi="ar-SA"/>
              </w:rPr>
            </w:pPr>
          </w:p>
        </w:tc>
        <w:tc>
          <w:tcPr>
            <w:tcW w:w="1060" w:type="dxa"/>
            <w:tcBorders>
              <w:bottom w:val="single" w:sz="4" w:space="0" w:color="000000"/>
            </w:tcBorders>
          </w:tcPr>
          <w:p w:rsidR="00B931F0" w:rsidRPr="00B931F0" w:rsidRDefault="00B931F0" w:rsidP="00B931F0">
            <w:pPr>
              <w:ind w:firstLine="0"/>
              <w:rPr>
                <w:rFonts w:ascii="Times New Roman" w:eastAsia="Times New Roman" w:hAnsi="Times New Roman" w:cs="Times New Roman"/>
                <w:sz w:val="2"/>
                <w:szCs w:val="24"/>
                <w:lang w:bidi="ar-SA"/>
              </w:rPr>
            </w:pPr>
          </w:p>
        </w:tc>
        <w:tc>
          <w:tcPr>
            <w:tcW w:w="3560" w:type="dxa"/>
            <w:tcBorders>
              <w:bottom w:val="single" w:sz="4" w:space="0" w:color="000000"/>
            </w:tcBorders>
          </w:tcPr>
          <w:p w:rsidR="00B931F0" w:rsidRPr="00B931F0" w:rsidRDefault="00B931F0" w:rsidP="00B931F0">
            <w:pPr>
              <w:ind w:firstLine="0"/>
              <w:rPr>
                <w:rFonts w:ascii="Times New Roman" w:eastAsia="Times New Roman" w:hAnsi="Times New Roman" w:cs="Times New Roman"/>
                <w:sz w:val="2"/>
                <w:szCs w:val="24"/>
                <w:lang w:bidi="ar-SA"/>
              </w:rPr>
            </w:pPr>
          </w:p>
        </w:tc>
      </w:tr>
      <w:tr w:rsidR="00B931F0" w:rsidRPr="00B931F0" w:rsidTr="00F230FB">
        <w:trPr>
          <w:trHeight w:hRule="exact" w:val="602"/>
        </w:trPr>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0" w:type="dxa"/>
              <w:right w:w="0" w:type="dxa"/>
            </w:tcMar>
            <w:hideMark/>
          </w:tcPr>
          <w:p w:rsidR="00B931F0" w:rsidRPr="00B931F0" w:rsidRDefault="00B931F0" w:rsidP="00B931F0">
            <w:pPr>
              <w:ind w:firstLine="0"/>
              <w:rPr>
                <w:rFonts w:ascii="Times New Roman" w:eastAsia="Times New Roman" w:hAnsi="Times New Roman" w:cs="Times New Roman"/>
                <w:sz w:val="24"/>
                <w:szCs w:val="24"/>
                <w:lang w:bidi="ar-SA"/>
              </w:rPr>
            </w:pPr>
            <w:r w:rsidRPr="00B931F0">
              <w:rPr>
                <w:rFonts w:ascii="SansSerif" w:eastAsia="SansSerif" w:hAnsi="SansSerif" w:cs="SansSerif"/>
                <w:b/>
                <w:color w:val="000000"/>
                <w:sz w:val="16"/>
                <w:szCs w:val="24"/>
                <w:lang w:bidi="ar-SA"/>
              </w:rPr>
              <w:t>Total Trihalomethanes (TTHM)</w:t>
            </w:r>
          </w:p>
        </w:tc>
        <w:tc>
          <w:tcPr>
            <w:tcW w:w="1360" w:type="dxa"/>
            <w:tcBorders>
              <w:top w:val="single" w:sz="4" w:space="0" w:color="000000"/>
              <w:left w:val="single" w:sz="4" w:space="0" w:color="000000"/>
              <w:bottom w:val="single" w:sz="4" w:space="0" w:color="auto"/>
              <w:right w:val="single" w:sz="4" w:space="0" w:color="000000"/>
            </w:tcBorders>
            <w:tcMar>
              <w:top w:w="60" w:type="dxa"/>
              <w:left w:w="0" w:type="dxa"/>
              <w:bottom w:w="0" w:type="dxa"/>
              <w:right w:w="0" w:type="dxa"/>
            </w:tcMar>
            <w:hideMark/>
          </w:tcPr>
          <w:p w:rsidR="00B931F0" w:rsidRPr="00B931F0" w:rsidRDefault="00B931F0" w:rsidP="00B931F0">
            <w:pPr>
              <w:ind w:firstLine="0"/>
              <w:jc w:val="center"/>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2016</w:t>
            </w:r>
          </w:p>
        </w:tc>
        <w:tc>
          <w:tcPr>
            <w:tcW w:w="1460" w:type="dxa"/>
            <w:tcBorders>
              <w:top w:val="single" w:sz="4" w:space="0" w:color="000000"/>
              <w:left w:val="single" w:sz="4" w:space="0" w:color="000000"/>
              <w:bottom w:val="single" w:sz="4" w:space="0" w:color="auto"/>
              <w:right w:val="single" w:sz="4" w:space="0" w:color="000000"/>
            </w:tcBorders>
            <w:tcMar>
              <w:top w:w="60" w:type="dxa"/>
              <w:left w:w="0" w:type="dxa"/>
              <w:bottom w:w="0" w:type="dxa"/>
              <w:right w:w="0" w:type="dxa"/>
            </w:tcMar>
            <w:hideMark/>
          </w:tcPr>
          <w:p w:rsidR="00B931F0" w:rsidRPr="00B931F0" w:rsidRDefault="00B931F0" w:rsidP="00B931F0">
            <w:pPr>
              <w:ind w:firstLine="0"/>
              <w:jc w:val="center"/>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60</w:t>
            </w:r>
          </w:p>
        </w:tc>
        <w:tc>
          <w:tcPr>
            <w:tcW w:w="1460" w:type="dxa"/>
            <w:tcBorders>
              <w:top w:val="single" w:sz="4" w:space="0" w:color="000000"/>
              <w:left w:val="single" w:sz="4" w:space="0" w:color="000000"/>
              <w:bottom w:val="single" w:sz="4" w:space="0" w:color="auto"/>
              <w:right w:val="single" w:sz="4" w:space="0" w:color="000000"/>
            </w:tcBorders>
            <w:tcMar>
              <w:top w:w="60" w:type="dxa"/>
              <w:left w:w="0" w:type="dxa"/>
              <w:bottom w:w="0" w:type="dxa"/>
              <w:right w:w="0" w:type="dxa"/>
            </w:tcMar>
            <w:hideMark/>
          </w:tcPr>
          <w:p w:rsidR="00B931F0" w:rsidRPr="00B931F0" w:rsidRDefault="00B931F0" w:rsidP="00B931F0">
            <w:pPr>
              <w:ind w:firstLine="0"/>
              <w:jc w:val="center"/>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36.9 - 89.9</w:t>
            </w:r>
          </w:p>
        </w:tc>
        <w:tc>
          <w:tcPr>
            <w:tcW w:w="1280" w:type="dxa"/>
            <w:tcBorders>
              <w:top w:val="single" w:sz="4" w:space="0" w:color="000000"/>
              <w:left w:val="single" w:sz="4" w:space="0" w:color="000000"/>
              <w:bottom w:val="single" w:sz="4" w:space="0" w:color="auto"/>
              <w:right w:val="single" w:sz="4" w:space="0" w:color="000000"/>
            </w:tcBorders>
            <w:tcMar>
              <w:top w:w="60" w:type="dxa"/>
              <w:left w:w="0" w:type="dxa"/>
              <w:bottom w:w="0" w:type="dxa"/>
              <w:right w:w="0" w:type="dxa"/>
            </w:tcMar>
            <w:hideMark/>
          </w:tcPr>
          <w:p w:rsidR="00B931F0" w:rsidRPr="00B931F0" w:rsidRDefault="00B931F0" w:rsidP="00B931F0">
            <w:pPr>
              <w:ind w:firstLine="0"/>
              <w:jc w:val="center"/>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No goal for the total</w:t>
            </w:r>
          </w:p>
        </w:tc>
        <w:tc>
          <w:tcPr>
            <w:tcW w:w="1300" w:type="dxa"/>
            <w:tcBorders>
              <w:top w:val="single" w:sz="4" w:space="0" w:color="000000"/>
              <w:left w:val="single" w:sz="4" w:space="0" w:color="000000"/>
              <w:bottom w:val="single" w:sz="4" w:space="0" w:color="auto"/>
              <w:right w:val="single" w:sz="4" w:space="0" w:color="000000"/>
            </w:tcBorders>
            <w:tcMar>
              <w:top w:w="60" w:type="dxa"/>
              <w:left w:w="0" w:type="dxa"/>
              <w:bottom w:w="0" w:type="dxa"/>
              <w:right w:w="0" w:type="dxa"/>
            </w:tcMar>
            <w:hideMark/>
          </w:tcPr>
          <w:p w:rsidR="00B931F0" w:rsidRPr="00B931F0" w:rsidRDefault="00B931F0" w:rsidP="00B931F0">
            <w:pPr>
              <w:ind w:firstLine="0"/>
              <w:jc w:val="center"/>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 xml:space="preserve">80                                      </w:t>
            </w:r>
          </w:p>
        </w:tc>
        <w:tc>
          <w:tcPr>
            <w:tcW w:w="1100" w:type="dxa"/>
            <w:tcBorders>
              <w:top w:val="single" w:sz="4" w:space="0" w:color="000000"/>
              <w:left w:val="single" w:sz="4" w:space="0" w:color="000000"/>
              <w:bottom w:val="single" w:sz="4" w:space="0" w:color="auto"/>
              <w:right w:val="single" w:sz="4" w:space="0" w:color="000000"/>
            </w:tcBorders>
            <w:tcMar>
              <w:top w:w="60" w:type="dxa"/>
              <w:left w:w="0" w:type="dxa"/>
              <w:bottom w:w="0" w:type="dxa"/>
              <w:right w:w="0" w:type="dxa"/>
            </w:tcMar>
            <w:hideMark/>
          </w:tcPr>
          <w:p w:rsidR="00B931F0" w:rsidRPr="00B931F0" w:rsidRDefault="00B931F0" w:rsidP="00B931F0">
            <w:pPr>
              <w:ind w:firstLine="0"/>
              <w:jc w:val="center"/>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 xml:space="preserve">ppb      </w:t>
            </w:r>
          </w:p>
        </w:tc>
        <w:tc>
          <w:tcPr>
            <w:tcW w:w="1060" w:type="dxa"/>
            <w:tcBorders>
              <w:top w:val="single" w:sz="4" w:space="0" w:color="000000"/>
              <w:left w:val="single" w:sz="4" w:space="0" w:color="000000"/>
              <w:bottom w:val="single" w:sz="4" w:space="0" w:color="auto"/>
              <w:right w:val="single" w:sz="4" w:space="0" w:color="000000"/>
            </w:tcBorders>
            <w:tcMar>
              <w:top w:w="60" w:type="dxa"/>
              <w:left w:w="0" w:type="dxa"/>
              <w:bottom w:w="0" w:type="dxa"/>
              <w:right w:w="0" w:type="dxa"/>
            </w:tcMar>
            <w:hideMark/>
          </w:tcPr>
          <w:p w:rsidR="00B931F0" w:rsidRPr="00B931F0" w:rsidRDefault="00B931F0" w:rsidP="00B931F0">
            <w:pPr>
              <w:ind w:firstLine="0"/>
              <w:jc w:val="center"/>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N</w:t>
            </w:r>
          </w:p>
        </w:tc>
        <w:tc>
          <w:tcPr>
            <w:tcW w:w="3560" w:type="dxa"/>
            <w:tcBorders>
              <w:top w:val="single" w:sz="4" w:space="0" w:color="000000"/>
              <w:left w:val="single" w:sz="4" w:space="0" w:color="000000"/>
              <w:bottom w:val="single" w:sz="4" w:space="0" w:color="auto"/>
              <w:right w:val="single" w:sz="4" w:space="0" w:color="000000"/>
            </w:tcBorders>
            <w:tcMar>
              <w:top w:w="60" w:type="dxa"/>
              <w:left w:w="60" w:type="dxa"/>
              <w:bottom w:w="0" w:type="dxa"/>
              <w:right w:w="0" w:type="dxa"/>
            </w:tcMar>
            <w:hideMark/>
          </w:tcPr>
          <w:p w:rsidR="00B931F0" w:rsidRPr="00B931F0" w:rsidRDefault="00B931F0" w:rsidP="00B931F0">
            <w:pPr>
              <w:ind w:firstLine="0"/>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By-product of drinking water disinfection.</w:t>
            </w:r>
          </w:p>
        </w:tc>
      </w:tr>
      <w:tr w:rsidR="00F230FB" w:rsidRPr="00B931F0" w:rsidTr="00F230FB">
        <w:trPr>
          <w:trHeight w:hRule="exact" w:val="602"/>
        </w:trPr>
        <w:tc>
          <w:tcPr>
            <w:tcW w:w="2160" w:type="dxa"/>
            <w:tcBorders>
              <w:top w:val="single" w:sz="4" w:space="0" w:color="auto"/>
            </w:tcBorders>
            <w:tcMar>
              <w:top w:w="60" w:type="dxa"/>
              <w:left w:w="60" w:type="dxa"/>
              <w:bottom w:w="0" w:type="dxa"/>
              <w:right w:w="0" w:type="dxa"/>
            </w:tcMar>
          </w:tcPr>
          <w:p w:rsidR="00F230FB" w:rsidRPr="00F230FB" w:rsidRDefault="00F230FB" w:rsidP="00B931F0">
            <w:pPr>
              <w:ind w:firstLine="0"/>
              <w:rPr>
                <w:rFonts w:ascii="SansSerif" w:eastAsia="SansSerif" w:hAnsi="SansSerif" w:cs="SansSerif"/>
                <w:b/>
                <w:color w:val="000000"/>
                <w:sz w:val="20"/>
                <w:szCs w:val="24"/>
                <w:lang w:bidi="ar-SA"/>
              </w:rPr>
            </w:pPr>
          </w:p>
          <w:p w:rsidR="00F230FB" w:rsidRPr="00F230FB" w:rsidRDefault="00F230FB" w:rsidP="00B931F0">
            <w:pPr>
              <w:ind w:firstLine="0"/>
              <w:rPr>
                <w:rFonts w:ascii="SansSerif" w:eastAsia="SansSerif" w:hAnsi="SansSerif" w:cs="SansSerif"/>
                <w:b/>
                <w:color w:val="000000"/>
                <w:sz w:val="20"/>
                <w:szCs w:val="24"/>
                <w:lang w:bidi="ar-SA"/>
              </w:rPr>
            </w:pPr>
            <w:r>
              <w:rPr>
                <w:rFonts w:ascii="SansSerif" w:eastAsia="SansSerif" w:hAnsi="SansSerif" w:cs="SansSerif"/>
                <w:b/>
                <w:color w:val="000000"/>
                <w:sz w:val="20"/>
                <w:szCs w:val="24"/>
                <w:lang w:bidi="ar-SA"/>
              </w:rPr>
              <w:t xml:space="preserve">  </w:t>
            </w:r>
            <w:r w:rsidRPr="00F230FB">
              <w:rPr>
                <w:rFonts w:ascii="SansSerif" w:eastAsia="SansSerif" w:hAnsi="SansSerif" w:cs="SansSerif"/>
                <w:b/>
                <w:color w:val="000000"/>
                <w:sz w:val="20"/>
                <w:szCs w:val="24"/>
                <w:lang w:bidi="ar-SA"/>
              </w:rPr>
              <w:t xml:space="preserve">Inorganic Contaminants </w:t>
            </w:r>
          </w:p>
        </w:tc>
        <w:tc>
          <w:tcPr>
            <w:tcW w:w="1360" w:type="dxa"/>
            <w:tcBorders>
              <w:top w:val="single" w:sz="4" w:space="0" w:color="auto"/>
            </w:tcBorders>
            <w:tcMar>
              <w:top w:w="60" w:type="dxa"/>
              <w:left w:w="0" w:type="dxa"/>
              <w:bottom w:w="0" w:type="dxa"/>
              <w:right w:w="0" w:type="dxa"/>
            </w:tcMar>
          </w:tcPr>
          <w:p w:rsidR="00F230FB" w:rsidRPr="00B931F0" w:rsidRDefault="00F230FB" w:rsidP="00B931F0">
            <w:pPr>
              <w:ind w:firstLine="0"/>
              <w:jc w:val="center"/>
              <w:rPr>
                <w:rFonts w:ascii="SansSerif" w:eastAsia="SansSerif" w:hAnsi="SansSerif" w:cs="SansSerif"/>
                <w:color w:val="000000"/>
                <w:sz w:val="16"/>
                <w:szCs w:val="24"/>
                <w:lang w:bidi="ar-SA"/>
              </w:rPr>
            </w:pPr>
          </w:p>
        </w:tc>
        <w:tc>
          <w:tcPr>
            <w:tcW w:w="1460" w:type="dxa"/>
            <w:tcBorders>
              <w:top w:val="single" w:sz="4" w:space="0" w:color="auto"/>
            </w:tcBorders>
            <w:tcMar>
              <w:top w:w="60" w:type="dxa"/>
              <w:left w:w="0" w:type="dxa"/>
              <w:bottom w:w="0" w:type="dxa"/>
              <w:right w:w="0" w:type="dxa"/>
            </w:tcMar>
          </w:tcPr>
          <w:p w:rsidR="00F230FB" w:rsidRPr="00B931F0" w:rsidRDefault="00F230FB" w:rsidP="00B931F0">
            <w:pPr>
              <w:ind w:firstLine="0"/>
              <w:jc w:val="center"/>
              <w:rPr>
                <w:rFonts w:ascii="SansSerif" w:eastAsia="SansSerif" w:hAnsi="SansSerif" w:cs="SansSerif"/>
                <w:color w:val="000000"/>
                <w:sz w:val="16"/>
                <w:szCs w:val="24"/>
                <w:lang w:bidi="ar-SA"/>
              </w:rPr>
            </w:pPr>
          </w:p>
        </w:tc>
        <w:tc>
          <w:tcPr>
            <w:tcW w:w="1460" w:type="dxa"/>
            <w:tcBorders>
              <w:top w:val="single" w:sz="4" w:space="0" w:color="auto"/>
            </w:tcBorders>
            <w:tcMar>
              <w:top w:w="60" w:type="dxa"/>
              <w:left w:w="0" w:type="dxa"/>
              <w:bottom w:w="0" w:type="dxa"/>
              <w:right w:w="0" w:type="dxa"/>
            </w:tcMar>
          </w:tcPr>
          <w:p w:rsidR="00F230FB" w:rsidRPr="00B931F0" w:rsidRDefault="00F230FB" w:rsidP="00B931F0">
            <w:pPr>
              <w:ind w:firstLine="0"/>
              <w:jc w:val="center"/>
              <w:rPr>
                <w:rFonts w:ascii="SansSerif" w:eastAsia="SansSerif" w:hAnsi="SansSerif" w:cs="SansSerif"/>
                <w:color w:val="000000"/>
                <w:sz w:val="16"/>
                <w:szCs w:val="24"/>
                <w:lang w:bidi="ar-SA"/>
              </w:rPr>
            </w:pPr>
          </w:p>
        </w:tc>
        <w:tc>
          <w:tcPr>
            <w:tcW w:w="1280" w:type="dxa"/>
            <w:tcBorders>
              <w:top w:val="single" w:sz="4" w:space="0" w:color="auto"/>
            </w:tcBorders>
            <w:tcMar>
              <w:top w:w="60" w:type="dxa"/>
              <w:left w:w="0" w:type="dxa"/>
              <w:bottom w:w="0" w:type="dxa"/>
              <w:right w:w="0" w:type="dxa"/>
            </w:tcMar>
          </w:tcPr>
          <w:p w:rsidR="00F230FB" w:rsidRPr="00B931F0" w:rsidRDefault="00F230FB" w:rsidP="00B931F0">
            <w:pPr>
              <w:ind w:firstLine="0"/>
              <w:jc w:val="center"/>
              <w:rPr>
                <w:rFonts w:ascii="SansSerif" w:eastAsia="SansSerif" w:hAnsi="SansSerif" w:cs="SansSerif"/>
                <w:color w:val="000000"/>
                <w:sz w:val="16"/>
                <w:szCs w:val="24"/>
                <w:lang w:bidi="ar-SA"/>
              </w:rPr>
            </w:pPr>
          </w:p>
        </w:tc>
        <w:tc>
          <w:tcPr>
            <w:tcW w:w="1300" w:type="dxa"/>
            <w:tcBorders>
              <w:top w:val="single" w:sz="4" w:space="0" w:color="auto"/>
            </w:tcBorders>
            <w:tcMar>
              <w:top w:w="60" w:type="dxa"/>
              <w:left w:w="0" w:type="dxa"/>
              <w:bottom w:w="0" w:type="dxa"/>
              <w:right w:w="0" w:type="dxa"/>
            </w:tcMar>
          </w:tcPr>
          <w:p w:rsidR="00F230FB" w:rsidRPr="00B931F0" w:rsidRDefault="00F230FB" w:rsidP="00B931F0">
            <w:pPr>
              <w:ind w:firstLine="0"/>
              <w:jc w:val="center"/>
              <w:rPr>
                <w:rFonts w:ascii="SansSerif" w:eastAsia="SansSerif" w:hAnsi="SansSerif" w:cs="SansSerif"/>
                <w:color w:val="000000"/>
                <w:sz w:val="16"/>
                <w:szCs w:val="24"/>
                <w:lang w:bidi="ar-SA"/>
              </w:rPr>
            </w:pPr>
          </w:p>
        </w:tc>
        <w:tc>
          <w:tcPr>
            <w:tcW w:w="1100" w:type="dxa"/>
            <w:tcBorders>
              <w:top w:val="single" w:sz="4" w:space="0" w:color="auto"/>
            </w:tcBorders>
            <w:tcMar>
              <w:top w:w="60" w:type="dxa"/>
              <w:left w:w="0" w:type="dxa"/>
              <w:bottom w:w="0" w:type="dxa"/>
              <w:right w:w="0" w:type="dxa"/>
            </w:tcMar>
          </w:tcPr>
          <w:p w:rsidR="00F230FB" w:rsidRPr="00B931F0" w:rsidRDefault="00F230FB" w:rsidP="00B931F0">
            <w:pPr>
              <w:ind w:firstLine="0"/>
              <w:jc w:val="center"/>
              <w:rPr>
                <w:rFonts w:ascii="SansSerif" w:eastAsia="SansSerif" w:hAnsi="SansSerif" w:cs="SansSerif"/>
                <w:color w:val="000000"/>
                <w:sz w:val="16"/>
                <w:szCs w:val="24"/>
                <w:lang w:bidi="ar-SA"/>
              </w:rPr>
            </w:pPr>
          </w:p>
        </w:tc>
        <w:tc>
          <w:tcPr>
            <w:tcW w:w="1060" w:type="dxa"/>
            <w:tcBorders>
              <w:top w:val="single" w:sz="4" w:space="0" w:color="auto"/>
            </w:tcBorders>
            <w:tcMar>
              <w:top w:w="60" w:type="dxa"/>
              <w:left w:w="0" w:type="dxa"/>
              <w:bottom w:w="0" w:type="dxa"/>
              <w:right w:w="0" w:type="dxa"/>
            </w:tcMar>
          </w:tcPr>
          <w:p w:rsidR="00F230FB" w:rsidRPr="00B931F0" w:rsidRDefault="00F230FB" w:rsidP="00B931F0">
            <w:pPr>
              <w:ind w:firstLine="0"/>
              <w:jc w:val="center"/>
              <w:rPr>
                <w:rFonts w:ascii="SansSerif" w:eastAsia="SansSerif" w:hAnsi="SansSerif" w:cs="SansSerif"/>
                <w:color w:val="000000"/>
                <w:sz w:val="16"/>
                <w:szCs w:val="24"/>
                <w:lang w:bidi="ar-SA"/>
              </w:rPr>
            </w:pPr>
          </w:p>
        </w:tc>
        <w:tc>
          <w:tcPr>
            <w:tcW w:w="3560" w:type="dxa"/>
            <w:tcBorders>
              <w:top w:val="single" w:sz="4" w:space="0" w:color="auto"/>
            </w:tcBorders>
            <w:tcMar>
              <w:top w:w="60" w:type="dxa"/>
              <w:left w:w="60" w:type="dxa"/>
              <w:bottom w:w="0" w:type="dxa"/>
              <w:right w:w="0" w:type="dxa"/>
            </w:tcMar>
          </w:tcPr>
          <w:p w:rsidR="00F230FB" w:rsidRPr="00B931F0" w:rsidRDefault="00F230FB" w:rsidP="00B931F0">
            <w:pPr>
              <w:ind w:firstLine="0"/>
              <w:rPr>
                <w:rFonts w:ascii="SansSerif" w:eastAsia="SansSerif" w:hAnsi="SansSerif" w:cs="SansSerif"/>
                <w:color w:val="000000"/>
                <w:sz w:val="16"/>
                <w:szCs w:val="24"/>
                <w:lang w:bidi="ar-SA"/>
              </w:rPr>
            </w:pPr>
          </w:p>
        </w:tc>
      </w:tr>
      <w:tr w:rsidR="00B931F0" w:rsidRPr="00B931F0" w:rsidTr="00F230FB">
        <w:trPr>
          <w:trHeight w:hRule="exact" w:val="22"/>
        </w:trPr>
        <w:tc>
          <w:tcPr>
            <w:tcW w:w="2160" w:type="dxa"/>
          </w:tcPr>
          <w:p w:rsidR="00B931F0" w:rsidRPr="00B931F0" w:rsidRDefault="00B931F0" w:rsidP="00B931F0">
            <w:pPr>
              <w:ind w:firstLine="0"/>
              <w:rPr>
                <w:rFonts w:ascii="Times New Roman" w:eastAsia="Times New Roman" w:hAnsi="Times New Roman" w:cs="Times New Roman"/>
                <w:sz w:val="2"/>
                <w:szCs w:val="24"/>
                <w:lang w:bidi="ar-SA"/>
              </w:rPr>
            </w:pPr>
          </w:p>
        </w:tc>
        <w:tc>
          <w:tcPr>
            <w:tcW w:w="1360" w:type="dxa"/>
          </w:tcPr>
          <w:p w:rsidR="00B931F0" w:rsidRPr="00B931F0" w:rsidRDefault="00B931F0" w:rsidP="00B931F0">
            <w:pPr>
              <w:ind w:firstLine="0"/>
              <w:rPr>
                <w:rFonts w:ascii="Times New Roman" w:eastAsia="Times New Roman" w:hAnsi="Times New Roman" w:cs="Times New Roman"/>
                <w:sz w:val="2"/>
                <w:szCs w:val="24"/>
                <w:lang w:bidi="ar-SA"/>
              </w:rPr>
            </w:pPr>
          </w:p>
        </w:tc>
        <w:tc>
          <w:tcPr>
            <w:tcW w:w="1460" w:type="dxa"/>
          </w:tcPr>
          <w:p w:rsidR="00B931F0" w:rsidRPr="00B931F0" w:rsidRDefault="00B931F0" w:rsidP="00B931F0">
            <w:pPr>
              <w:ind w:firstLine="0"/>
              <w:rPr>
                <w:rFonts w:ascii="Times New Roman" w:eastAsia="Times New Roman" w:hAnsi="Times New Roman" w:cs="Times New Roman"/>
                <w:sz w:val="2"/>
                <w:szCs w:val="24"/>
                <w:lang w:bidi="ar-SA"/>
              </w:rPr>
            </w:pPr>
          </w:p>
        </w:tc>
        <w:tc>
          <w:tcPr>
            <w:tcW w:w="1460" w:type="dxa"/>
          </w:tcPr>
          <w:p w:rsidR="00B931F0" w:rsidRPr="00B931F0" w:rsidRDefault="00B931F0" w:rsidP="00B931F0">
            <w:pPr>
              <w:ind w:firstLine="0"/>
              <w:rPr>
                <w:rFonts w:ascii="Times New Roman" w:eastAsia="Times New Roman" w:hAnsi="Times New Roman" w:cs="Times New Roman"/>
                <w:sz w:val="2"/>
                <w:szCs w:val="24"/>
                <w:lang w:bidi="ar-SA"/>
              </w:rPr>
            </w:pPr>
          </w:p>
        </w:tc>
        <w:tc>
          <w:tcPr>
            <w:tcW w:w="1280" w:type="dxa"/>
          </w:tcPr>
          <w:p w:rsidR="00B931F0" w:rsidRPr="00B931F0" w:rsidRDefault="00B931F0" w:rsidP="00B931F0">
            <w:pPr>
              <w:ind w:firstLine="0"/>
              <w:rPr>
                <w:rFonts w:ascii="Times New Roman" w:eastAsia="Times New Roman" w:hAnsi="Times New Roman" w:cs="Times New Roman"/>
                <w:sz w:val="2"/>
                <w:szCs w:val="24"/>
                <w:lang w:bidi="ar-SA"/>
              </w:rPr>
            </w:pPr>
          </w:p>
        </w:tc>
        <w:tc>
          <w:tcPr>
            <w:tcW w:w="1300" w:type="dxa"/>
          </w:tcPr>
          <w:p w:rsidR="00B931F0" w:rsidRPr="00B931F0" w:rsidRDefault="00B931F0" w:rsidP="00B931F0">
            <w:pPr>
              <w:ind w:firstLine="0"/>
              <w:rPr>
                <w:rFonts w:ascii="Times New Roman" w:eastAsia="Times New Roman" w:hAnsi="Times New Roman" w:cs="Times New Roman"/>
                <w:sz w:val="2"/>
                <w:szCs w:val="24"/>
                <w:lang w:bidi="ar-SA"/>
              </w:rPr>
            </w:pPr>
          </w:p>
        </w:tc>
        <w:tc>
          <w:tcPr>
            <w:tcW w:w="1100" w:type="dxa"/>
          </w:tcPr>
          <w:p w:rsidR="00B931F0" w:rsidRPr="00B931F0" w:rsidRDefault="00B931F0" w:rsidP="00B931F0">
            <w:pPr>
              <w:ind w:firstLine="0"/>
              <w:rPr>
                <w:rFonts w:ascii="Times New Roman" w:eastAsia="Times New Roman" w:hAnsi="Times New Roman" w:cs="Times New Roman"/>
                <w:sz w:val="2"/>
                <w:szCs w:val="24"/>
                <w:lang w:bidi="ar-SA"/>
              </w:rPr>
            </w:pPr>
          </w:p>
        </w:tc>
        <w:tc>
          <w:tcPr>
            <w:tcW w:w="1060" w:type="dxa"/>
          </w:tcPr>
          <w:p w:rsidR="00B931F0" w:rsidRPr="00B931F0" w:rsidRDefault="00B931F0" w:rsidP="00B931F0">
            <w:pPr>
              <w:ind w:firstLine="0"/>
              <w:rPr>
                <w:rFonts w:ascii="Times New Roman" w:eastAsia="Times New Roman" w:hAnsi="Times New Roman" w:cs="Times New Roman"/>
                <w:sz w:val="2"/>
                <w:szCs w:val="24"/>
                <w:lang w:bidi="ar-SA"/>
              </w:rPr>
            </w:pPr>
          </w:p>
        </w:tc>
        <w:tc>
          <w:tcPr>
            <w:tcW w:w="3560" w:type="dxa"/>
          </w:tcPr>
          <w:p w:rsidR="00B931F0" w:rsidRPr="00B931F0" w:rsidRDefault="00B931F0" w:rsidP="00B931F0">
            <w:pPr>
              <w:ind w:firstLine="0"/>
              <w:rPr>
                <w:rFonts w:ascii="Times New Roman" w:eastAsia="Times New Roman" w:hAnsi="Times New Roman" w:cs="Times New Roman"/>
                <w:sz w:val="2"/>
                <w:szCs w:val="24"/>
                <w:lang w:bidi="ar-SA"/>
              </w:rPr>
            </w:pPr>
          </w:p>
        </w:tc>
      </w:tr>
      <w:tr w:rsidR="00B931F0" w:rsidRPr="00B931F0" w:rsidTr="00B931F0">
        <w:trPr>
          <w:trHeight w:hRule="exact" w:val="602"/>
        </w:trPr>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B931F0" w:rsidRPr="00B931F0" w:rsidRDefault="00B931F0" w:rsidP="00B931F0">
            <w:pPr>
              <w:ind w:firstLine="0"/>
              <w:rPr>
                <w:rFonts w:ascii="Times New Roman" w:eastAsia="Times New Roman" w:hAnsi="Times New Roman" w:cs="Times New Roman"/>
                <w:sz w:val="24"/>
                <w:szCs w:val="24"/>
                <w:lang w:bidi="ar-SA"/>
              </w:rPr>
            </w:pPr>
            <w:r w:rsidRPr="00B931F0">
              <w:rPr>
                <w:rFonts w:ascii="SansSerif" w:eastAsia="SansSerif" w:hAnsi="SansSerif" w:cs="SansSerif"/>
                <w:b/>
                <w:color w:val="000000"/>
                <w:sz w:val="16"/>
                <w:szCs w:val="24"/>
                <w:lang w:bidi="ar-SA"/>
              </w:rPr>
              <w:t>Inorganic Contaminants</w:t>
            </w:r>
          </w:p>
        </w:tc>
        <w:tc>
          <w:tcPr>
            <w:tcW w:w="13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rsidR="00B931F0" w:rsidRPr="00B931F0" w:rsidRDefault="00B931F0" w:rsidP="00B931F0">
            <w:pPr>
              <w:ind w:firstLine="0"/>
              <w:jc w:val="center"/>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Collection Date</w:t>
            </w:r>
          </w:p>
        </w:tc>
        <w:tc>
          <w:tcPr>
            <w:tcW w:w="14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rsidR="00B931F0" w:rsidRPr="00B931F0" w:rsidRDefault="00B931F0" w:rsidP="00B931F0">
            <w:pPr>
              <w:ind w:firstLine="0"/>
              <w:jc w:val="center"/>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Highest Level Detected</w:t>
            </w:r>
          </w:p>
        </w:tc>
        <w:tc>
          <w:tcPr>
            <w:tcW w:w="14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rsidR="00B931F0" w:rsidRPr="00B931F0" w:rsidRDefault="00B931F0" w:rsidP="00B931F0">
            <w:pPr>
              <w:ind w:firstLine="0"/>
              <w:jc w:val="center"/>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Range of Levels Detected</w:t>
            </w:r>
          </w:p>
        </w:tc>
        <w:tc>
          <w:tcPr>
            <w:tcW w:w="128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rsidR="00B931F0" w:rsidRPr="00B931F0" w:rsidRDefault="00B931F0" w:rsidP="00B931F0">
            <w:pPr>
              <w:ind w:firstLine="0"/>
              <w:jc w:val="center"/>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MCLG</w:t>
            </w:r>
          </w:p>
        </w:tc>
        <w:tc>
          <w:tcPr>
            <w:tcW w:w="130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rsidR="00B931F0" w:rsidRPr="00B931F0" w:rsidRDefault="00B931F0" w:rsidP="00B931F0">
            <w:pPr>
              <w:ind w:firstLine="0"/>
              <w:jc w:val="center"/>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MCL</w:t>
            </w:r>
          </w:p>
        </w:tc>
        <w:tc>
          <w:tcPr>
            <w:tcW w:w="110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rsidR="00B931F0" w:rsidRPr="00B931F0" w:rsidRDefault="00B931F0" w:rsidP="00B931F0">
            <w:pPr>
              <w:ind w:firstLine="0"/>
              <w:jc w:val="center"/>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Units</w:t>
            </w:r>
          </w:p>
        </w:tc>
        <w:tc>
          <w:tcPr>
            <w:tcW w:w="10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rsidR="00B931F0" w:rsidRPr="00B931F0" w:rsidRDefault="00B931F0" w:rsidP="00B931F0">
            <w:pPr>
              <w:ind w:firstLine="0"/>
              <w:jc w:val="center"/>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Violation</w:t>
            </w:r>
          </w:p>
        </w:tc>
        <w:tc>
          <w:tcPr>
            <w:tcW w:w="35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B931F0" w:rsidRPr="00B931F0" w:rsidRDefault="00B931F0" w:rsidP="00B931F0">
            <w:pPr>
              <w:ind w:firstLine="0"/>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Likely Source of Contamination</w:t>
            </w:r>
          </w:p>
        </w:tc>
      </w:tr>
      <w:tr w:rsidR="00B931F0" w:rsidRPr="00B931F0" w:rsidTr="00B931F0">
        <w:trPr>
          <w:trHeight w:hRule="exact" w:val="22"/>
        </w:trPr>
        <w:tc>
          <w:tcPr>
            <w:tcW w:w="2160" w:type="dxa"/>
          </w:tcPr>
          <w:p w:rsidR="00B931F0" w:rsidRPr="00B931F0" w:rsidRDefault="00B931F0" w:rsidP="00B931F0">
            <w:pPr>
              <w:ind w:firstLine="0"/>
              <w:rPr>
                <w:rFonts w:ascii="Times New Roman" w:eastAsia="Times New Roman" w:hAnsi="Times New Roman" w:cs="Times New Roman"/>
                <w:sz w:val="2"/>
                <w:szCs w:val="24"/>
                <w:lang w:bidi="ar-SA"/>
              </w:rPr>
            </w:pPr>
          </w:p>
        </w:tc>
        <w:tc>
          <w:tcPr>
            <w:tcW w:w="1360" w:type="dxa"/>
          </w:tcPr>
          <w:p w:rsidR="00B931F0" w:rsidRPr="00B931F0" w:rsidRDefault="00B931F0" w:rsidP="00B931F0">
            <w:pPr>
              <w:ind w:firstLine="0"/>
              <w:rPr>
                <w:rFonts w:ascii="Times New Roman" w:eastAsia="Times New Roman" w:hAnsi="Times New Roman" w:cs="Times New Roman"/>
                <w:sz w:val="2"/>
                <w:szCs w:val="24"/>
                <w:lang w:bidi="ar-SA"/>
              </w:rPr>
            </w:pPr>
          </w:p>
        </w:tc>
        <w:tc>
          <w:tcPr>
            <w:tcW w:w="1460" w:type="dxa"/>
          </w:tcPr>
          <w:p w:rsidR="00B931F0" w:rsidRPr="00B931F0" w:rsidRDefault="00B931F0" w:rsidP="00B931F0">
            <w:pPr>
              <w:ind w:firstLine="0"/>
              <w:rPr>
                <w:rFonts w:ascii="Times New Roman" w:eastAsia="Times New Roman" w:hAnsi="Times New Roman" w:cs="Times New Roman"/>
                <w:sz w:val="2"/>
                <w:szCs w:val="24"/>
                <w:lang w:bidi="ar-SA"/>
              </w:rPr>
            </w:pPr>
          </w:p>
        </w:tc>
        <w:tc>
          <w:tcPr>
            <w:tcW w:w="1460" w:type="dxa"/>
          </w:tcPr>
          <w:p w:rsidR="00B931F0" w:rsidRPr="00B931F0" w:rsidRDefault="00B931F0" w:rsidP="00B931F0">
            <w:pPr>
              <w:ind w:firstLine="0"/>
              <w:rPr>
                <w:rFonts w:ascii="Times New Roman" w:eastAsia="Times New Roman" w:hAnsi="Times New Roman" w:cs="Times New Roman"/>
                <w:sz w:val="2"/>
                <w:szCs w:val="24"/>
                <w:lang w:bidi="ar-SA"/>
              </w:rPr>
            </w:pPr>
          </w:p>
        </w:tc>
        <w:tc>
          <w:tcPr>
            <w:tcW w:w="1280" w:type="dxa"/>
          </w:tcPr>
          <w:p w:rsidR="00B931F0" w:rsidRPr="00B931F0" w:rsidRDefault="00B931F0" w:rsidP="00B931F0">
            <w:pPr>
              <w:ind w:firstLine="0"/>
              <w:rPr>
                <w:rFonts w:ascii="Times New Roman" w:eastAsia="Times New Roman" w:hAnsi="Times New Roman" w:cs="Times New Roman"/>
                <w:sz w:val="2"/>
                <w:szCs w:val="24"/>
                <w:lang w:bidi="ar-SA"/>
              </w:rPr>
            </w:pPr>
          </w:p>
        </w:tc>
        <w:tc>
          <w:tcPr>
            <w:tcW w:w="1300" w:type="dxa"/>
          </w:tcPr>
          <w:p w:rsidR="00B931F0" w:rsidRPr="00B931F0" w:rsidRDefault="00B931F0" w:rsidP="00B931F0">
            <w:pPr>
              <w:ind w:firstLine="0"/>
              <w:rPr>
                <w:rFonts w:ascii="Times New Roman" w:eastAsia="Times New Roman" w:hAnsi="Times New Roman" w:cs="Times New Roman"/>
                <w:sz w:val="2"/>
                <w:szCs w:val="24"/>
                <w:lang w:bidi="ar-SA"/>
              </w:rPr>
            </w:pPr>
          </w:p>
        </w:tc>
        <w:tc>
          <w:tcPr>
            <w:tcW w:w="1100" w:type="dxa"/>
          </w:tcPr>
          <w:p w:rsidR="00B931F0" w:rsidRPr="00B931F0" w:rsidRDefault="00B931F0" w:rsidP="00B931F0">
            <w:pPr>
              <w:ind w:firstLine="0"/>
              <w:rPr>
                <w:rFonts w:ascii="Times New Roman" w:eastAsia="Times New Roman" w:hAnsi="Times New Roman" w:cs="Times New Roman"/>
                <w:sz w:val="2"/>
                <w:szCs w:val="24"/>
                <w:lang w:bidi="ar-SA"/>
              </w:rPr>
            </w:pPr>
          </w:p>
        </w:tc>
        <w:tc>
          <w:tcPr>
            <w:tcW w:w="1060" w:type="dxa"/>
          </w:tcPr>
          <w:p w:rsidR="00B931F0" w:rsidRPr="00B931F0" w:rsidRDefault="00B931F0" w:rsidP="00B931F0">
            <w:pPr>
              <w:ind w:firstLine="0"/>
              <w:rPr>
                <w:rFonts w:ascii="Times New Roman" w:eastAsia="Times New Roman" w:hAnsi="Times New Roman" w:cs="Times New Roman"/>
                <w:sz w:val="2"/>
                <w:szCs w:val="24"/>
                <w:lang w:bidi="ar-SA"/>
              </w:rPr>
            </w:pPr>
          </w:p>
        </w:tc>
        <w:tc>
          <w:tcPr>
            <w:tcW w:w="3560" w:type="dxa"/>
          </w:tcPr>
          <w:p w:rsidR="00B931F0" w:rsidRPr="00B931F0" w:rsidRDefault="00B931F0" w:rsidP="00B931F0">
            <w:pPr>
              <w:ind w:firstLine="0"/>
              <w:rPr>
                <w:rFonts w:ascii="Times New Roman" w:eastAsia="Times New Roman" w:hAnsi="Times New Roman" w:cs="Times New Roman"/>
                <w:sz w:val="2"/>
                <w:szCs w:val="24"/>
                <w:lang w:bidi="ar-SA"/>
              </w:rPr>
            </w:pPr>
          </w:p>
        </w:tc>
      </w:tr>
      <w:tr w:rsidR="00B931F0" w:rsidRPr="00B931F0" w:rsidTr="00B931F0">
        <w:trPr>
          <w:trHeight w:hRule="exact" w:val="602"/>
        </w:trPr>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B931F0" w:rsidRPr="00B931F0" w:rsidRDefault="00B931F0" w:rsidP="00B931F0">
            <w:pPr>
              <w:ind w:firstLine="0"/>
              <w:rPr>
                <w:rFonts w:ascii="Times New Roman" w:eastAsia="Times New Roman" w:hAnsi="Times New Roman" w:cs="Times New Roman"/>
                <w:sz w:val="24"/>
                <w:szCs w:val="24"/>
                <w:lang w:bidi="ar-SA"/>
              </w:rPr>
            </w:pPr>
            <w:r w:rsidRPr="00B931F0">
              <w:rPr>
                <w:rFonts w:ascii="SansSerif" w:eastAsia="SansSerif" w:hAnsi="SansSerif" w:cs="SansSerif"/>
                <w:b/>
                <w:color w:val="000000"/>
                <w:sz w:val="16"/>
                <w:szCs w:val="24"/>
                <w:lang w:bidi="ar-SA"/>
              </w:rPr>
              <w:t>Nitrate [measured as Nitrogen]</w:t>
            </w:r>
          </w:p>
        </w:tc>
        <w:tc>
          <w:tcPr>
            <w:tcW w:w="13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rsidR="00B931F0" w:rsidRPr="00B931F0" w:rsidRDefault="00B931F0" w:rsidP="00B931F0">
            <w:pPr>
              <w:ind w:firstLine="0"/>
              <w:jc w:val="center"/>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2016</w:t>
            </w:r>
          </w:p>
        </w:tc>
        <w:tc>
          <w:tcPr>
            <w:tcW w:w="14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rsidR="00B931F0" w:rsidRPr="00B931F0" w:rsidRDefault="00B931F0" w:rsidP="00B931F0">
            <w:pPr>
              <w:ind w:firstLine="0"/>
              <w:jc w:val="center"/>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0.27</w:t>
            </w:r>
          </w:p>
        </w:tc>
        <w:tc>
          <w:tcPr>
            <w:tcW w:w="14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rsidR="00B931F0" w:rsidRPr="00B931F0" w:rsidRDefault="00B931F0" w:rsidP="00B931F0">
            <w:pPr>
              <w:ind w:firstLine="0"/>
              <w:jc w:val="center"/>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0.27 - 0.27</w:t>
            </w:r>
          </w:p>
        </w:tc>
        <w:tc>
          <w:tcPr>
            <w:tcW w:w="128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rsidR="00B931F0" w:rsidRPr="00B931F0" w:rsidRDefault="00B931F0" w:rsidP="00B931F0">
            <w:pPr>
              <w:ind w:firstLine="0"/>
              <w:jc w:val="center"/>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10</w:t>
            </w:r>
          </w:p>
        </w:tc>
        <w:tc>
          <w:tcPr>
            <w:tcW w:w="130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rsidR="00B931F0" w:rsidRPr="00B931F0" w:rsidRDefault="00B931F0" w:rsidP="00B931F0">
            <w:pPr>
              <w:ind w:firstLine="0"/>
              <w:jc w:val="center"/>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 xml:space="preserve">10                                      </w:t>
            </w:r>
          </w:p>
        </w:tc>
        <w:tc>
          <w:tcPr>
            <w:tcW w:w="110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rsidR="00B931F0" w:rsidRPr="00B931F0" w:rsidRDefault="00B931F0" w:rsidP="00B931F0">
            <w:pPr>
              <w:ind w:firstLine="0"/>
              <w:jc w:val="center"/>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 xml:space="preserve">ppm      </w:t>
            </w:r>
          </w:p>
        </w:tc>
        <w:tc>
          <w:tcPr>
            <w:tcW w:w="10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rsidR="00B931F0" w:rsidRPr="00B931F0" w:rsidRDefault="00B931F0" w:rsidP="00B931F0">
            <w:pPr>
              <w:ind w:firstLine="0"/>
              <w:jc w:val="center"/>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N</w:t>
            </w:r>
          </w:p>
        </w:tc>
        <w:tc>
          <w:tcPr>
            <w:tcW w:w="35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B931F0" w:rsidRPr="00B931F0" w:rsidRDefault="00B931F0" w:rsidP="00B931F0">
            <w:pPr>
              <w:ind w:firstLine="0"/>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Runoff from fertilizer use; Leaching from septic tanks, sewage; Erosion of natural deposits.</w:t>
            </w:r>
          </w:p>
        </w:tc>
      </w:tr>
      <w:tr w:rsidR="00B931F0" w:rsidRPr="00B931F0" w:rsidTr="00B931F0">
        <w:trPr>
          <w:trHeight w:hRule="exact" w:val="22"/>
        </w:trPr>
        <w:tc>
          <w:tcPr>
            <w:tcW w:w="2160" w:type="dxa"/>
          </w:tcPr>
          <w:p w:rsidR="00B931F0" w:rsidRPr="00B931F0" w:rsidRDefault="00B931F0" w:rsidP="00B931F0">
            <w:pPr>
              <w:ind w:firstLine="0"/>
              <w:rPr>
                <w:rFonts w:ascii="Times New Roman" w:eastAsia="Times New Roman" w:hAnsi="Times New Roman" w:cs="Times New Roman"/>
                <w:sz w:val="2"/>
                <w:szCs w:val="24"/>
                <w:lang w:bidi="ar-SA"/>
              </w:rPr>
            </w:pPr>
          </w:p>
        </w:tc>
        <w:tc>
          <w:tcPr>
            <w:tcW w:w="1360" w:type="dxa"/>
          </w:tcPr>
          <w:p w:rsidR="00B931F0" w:rsidRPr="00B931F0" w:rsidRDefault="00B931F0" w:rsidP="00B931F0">
            <w:pPr>
              <w:ind w:firstLine="0"/>
              <w:rPr>
                <w:rFonts w:ascii="Times New Roman" w:eastAsia="Times New Roman" w:hAnsi="Times New Roman" w:cs="Times New Roman"/>
                <w:sz w:val="2"/>
                <w:szCs w:val="24"/>
                <w:lang w:bidi="ar-SA"/>
              </w:rPr>
            </w:pPr>
          </w:p>
        </w:tc>
        <w:tc>
          <w:tcPr>
            <w:tcW w:w="1460" w:type="dxa"/>
          </w:tcPr>
          <w:p w:rsidR="00B931F0" w:rsidRPr="00B931F0" w:rsidRDefault="00B931F0" w:rsidP="00B931F0">
            <w:pPr>
              <w:ind w:firstLine="0"/>
              <w:rPr>
                <w:rFonts w:ascii="Times New Roman" w:eastAsia="Times New Roman" w:hAnsi="Times New Roman" w:cs="Times New Roman"/>
                <w:sz w:val="2"/>
                <w:szCs w:val="24"/>
                <w:lang w:bidi="ar-SA"/>
              </w:rPr>
            </w:pPr>
          </w:p>
        </w:tc>
        <w:tc>
          <w:tcPr>
            <w:tcW w:w="1460" w:type="dxa"/>
          </w:tcPr>
          <w:p w:rsidR="00B931F0" w:rsidRPr="00B931F0" w:rsidRDefault="00B931F0" w:rsidP="00B931F0">
            <w:pPr>
              <w:ind w:firstLine="0"/>
              <w:rPr>
                <w:rFonts w:ascii="Times New Roman" w:eastAsia="Times New Roman" w:hAnsi="Times New Roman" w:cs="Times New Roman"/>
                <w:sz w:val="2"/>
                <w:szCs w:val="24"/>
                <w:lang w:bidi="ar-SA"/>
              </w:rPr>
            </w:pPr>
          </w:p>
        </w:tc>
        <w:tc>
          <w:tcPr>
            <w:tcW w:w="1280" w:type="dxa"/>
          </w:tcPr>
          <w:p w:rsidR="00B931F0" w:rsidRPr="00B931F0" w:rsidRDefault="00B931F0" w:rsidP="00B931F0">
            <w:pPr>
              <w:ind w:firstLine="0"/>
              <w:rPr>
                <w:rFonts w:ascii="Times New Roman" w:eastAsia="Times New Roman" w:hAnsi="Times New Roman" w:cs="Times New Roman"/>
                <w:sz w:val="2"/>
                <w:szCs w:val="24"/>
                <w:lang w:bidi="ar-SA"/>
              </w:rPr>
            </w:pPr>
          </w:p>
        </w:tc>
        <w:tc>
          <w:tcPr>
            <w:tcW w:w="1300" w:type="dxa"/>
          </w:tcPr>
          <w:p w:rsidR="00B931F0" w:rsidRPr="00B931F0" w:rsidRDefault="00B931F0" w:rsidP="00B931F0">
            <w:pPr>
              <w:ind w:firstLine="0"/>
              <w:rPr>
                <w:rFonts w:ascii="Times New Roman" w:eastAsia="Times New Roman" w:hAnsi="Times New Roman" w:cs="Times New Roman"/>
                <w:sz w:val="2"/>
                <w:szCs w:val="24"/>
                <w:lang w:bidi="ar-SA"/>
              </w:rPr>
            </w:pPr>
          </w:p>
        </w:tc>
        <w:tc>
          <w:tcPr>
            <w:tcW w:w="1100" w:type="dxa"/>
          </w:tcPr>
          <w:p w:rsidR="00B931F0" w:rsidRPr="00B931F0" w:rsidRDefault="00B931F0" w:rsidP="00B931F0">
            <w:pPr>
              <w:ind w:firstLine="0"/>
              <w:rPr>
                <w:rFonts w:ascii="Times New Roman" w:eastAsia="Times New Roman" w:hAnsi="Times New Roman" w:cs="Times New Roman"/>
                <w:sz w:val="2"/>
                <w:szCs w:val="24"/>
                <w:lang w:bidi="ar-SA"/>
              </w:rPr>
            </w:pPr>
          </w:p>
        </w:tc>
        <w:tc>
          <w:tcPr>
            <w:tcW w:w="1060" w:type="dxa"/>
          </w:tcPr>
          <w:p w:rsidR="00B931F0" w:rsidRPr="00B931F0" w:rsidRDefault="00B931F0" w:rsidP="00B931F0">
            <w:pPr>
              <w:ind w:firstLine="0"/>
              <w:rPr>
                <w:rFonts w:ascii="Times New Roman" w:eastAsia="Times New Roman" w:hAnsi="Times New Roman" w:cs="Times New Roman"/>
                <w:sz w:val="2"/>
                <w:szCs w:val="24"/>
                <w:lang w:bidi="ar-SA"/>
              </w:rPr>
            </w:pPr>
          </w:p>
        </w:tc>
        <w:tc>
          <w:tcPr>
            <w:tcW w:w="3560" w:type="dxa"/>
          </w:tcPr>
          <w:p w:rsidR="00B931F0" w:rsidRPr="00B931F0" w:rsidRDefault="00B931F0" w:rsidP="00B931F0">
            <w:pPr>
              <w:ind w:firstLine="0"/>
              <w:rPr>
                <w:rFonts w:ascii="Times New Roman" w:eastAsia="Times New Roman" w:hAnsi="Times New Roman" w:cs="Times New Roman"/>
                <w:sz w:val="2"/>
                <w:szCs w:val="24"/>
                <w:lang w:bidi="ar-SA"/>
              </w:rPr>
            </w:pPr>
          </w:p>
        </w:tc>
      </w:tr>
      <w:tr w:rsidR="00B931F0" w:rsidRPr="00B931F0" w:rsidTr="00B931F0">
        <w:trPr>
          <w:trHeight w:hRule="exact" w:val="602"/>
        </w:trPr>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B931F0" w:rsidRPr="00B931F0" w:rsidRDefault="00B931F0" w:rsidP="00B931F0">
            <w:pPr>
              <w:ind w:firstLine="0"/>
              <w:rPr>
                <w:rFonts w:ascii="Times New Roman" w:eastAsia="Times New Roman" w:hAnsi="Times New Roman" w:cs="Times New Roman"/>
                <w:sz w:val="24"/>
                <w:szCs w:val="24"/>
                <w:lang w:bidi="ar-SA"/>
              </w:rPr>
            </w:pPr>
            <w:r w:rsidRPr="00B931F0">
              <w:rPr>
                <w:rFonts w:ascii="SansSerif" w:eastAsia="SansSerif" w:hAnsi="SansSerif" w:cs="SansSerif"/>
                <w:b/>
                <w:color w:val="000000"/>
                <w:sz w:val="16"/>
                <w:szCs w:val="24"/>
                <w:lang w:bidi="ar-SA"/>
              </w:rPr>
              <w:t>Nitrite [measured as Nitrogen]</w:t>
            </w:r>
          </w:p>
        </w:tc>
        <w:tc>
          <w:tcPr>
            <w:tcW w:w="13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rsidR="00B931F0" w:rsidRPr="00B931F0" w:rsidRDefault="00B931F0" w:rsidP="00B931F0">
            <w:pPr>
              <w:ind w:firstLine="0"/>
              <w:jc w:val="center"/>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02/19/2015</w:t>
            </w:r>
          </w:p>
        </w:tc>
        <w:tc>
          <w:tcPr>
            <w:tcW w:w="14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rsidR="00B931F0" w:rsidRPr="00B931F0" w:rsidRDefault="00B931F0" w:rsidP="00B931F0">
            <w:pPr>
              <w:ind w:firstLine="0"/>
              <w:jc w:val="center"/>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0.02</w:t>
            </w:r>
          </w:p>
        </w:tc>
        <w:tc>
          <w:tcPr>
            <w:tcW w:w="14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rsidR="00B931F0" w:rsidRPr="00B931F0" w:rsidRDefault="00B931F0" w:rsidP="00B931F0">
            <w:pPr>
              <w:ind w:firstLine="0"/>
              <w:jc w:val="center"/>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0.02 - 0.02</w:t>
            </w:r>
          </w:p>
        </w:tc>
        <w:tc>
          <w:tcPr>
            <w:tcW w:w="128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rsidR="00B931F0" w:rsidRPr="00B931F0" w:rsidRDefault="00B931F0" w:rsidP="00B931F0">
            <w:pPr>
              <w:ind w:firstLine="0"/>
              <w:jc w:val="center"/>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1</w:t>
            </w:r>
          </w:p>
        </w:tc>
        <w:tc>
          <w:tcPr>
            <w:tcW w:w="130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rsidR="00B931F0" w:rsidRPr="00B931F0" w:rsidRDefault="00B931F0" w:rsidP="00B931F0">
            <w:pPr>
              <w:ind w:firstLine="0"/>
              <w:jc w:val="center"/>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 xml:space="preserve">1                                       </w:t>
            </w:r>
          </w:p>
        </w:tc>
        <w:tc>
          <w:tcPr>
            <w:tcW w:w="110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rsidR="00B931F0" w:rsidRPr="00B931F0" w:rsidRDefault="00B931F0" w:rsidP="00B931F0">
            <w:pPr>
              <w:ind w:firstLine="0"/>
              <w:jc w:val="center"/>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 xml:space="preserve">ppm      </w:t>
            </w:r>
          </w:p>
        </w:tc>
        <w:tc>
          <w:tcPr>
            <w:tcW w:w="10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rsidR="00B931F0" w:rsidRPr="00B931F0" w:rsidRDefault="00B931F0" w:rsidP="00B931F0">
            <w:pPr>
              <w:ind w:firstLine="0"/>
              <w:jc w:val="center"/>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N</w:t>
            </w:r>
          </w:p>
        </w:tc>
        <w:tc>
          <w:tcPr>
            <w:tcW w:w="35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B931F0" w:rsidRPr="00B931F0" w:rsidRDefault="00B931F0" w:rsidP="00B931F0">
            <w:pPr>
              <w:ind w:firstLine="0"/>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Runoff from fertilizer use; Leaching from septic tanks, sewage; Erosion of natural deposits.</w:t>
            </w:r>
          </w:p>
        </w:tc>
      </w:tr>
    </w:tbl>
    <w:p w:rsidR="00F230FB" w:rsidRDefault="00B931F0" w:rsidP="00F230FB">
      <w:pPr>
        <w:spacing w:after="60"/>
        <w:ind w:firstLine="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    </w:t>
      </w:r>
    </w:p>
    <w:p w:rsidR="00B931F0" w:rsidRPr="00B931F0" w:rsidRDefault="00B931F0" w:rsidP="00F230FB">
      <w:pPr>
        <w:spacing w:after="60"/>
        <w:ind w:firstLine="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 </w:t>
      </w:r>
      <w:r>
        <w:rPr>
          <w:rFonts w:ascii="SansSerif" w:eastAsia="SansSerif" w:hAnsi="SansSerif" w:cs="SansSerif"/>
          <w:b/>
          <w:color w:val="000000"/>
          <w:sz w:val="20"/>
          <w:szCs w:val="24"/>
          <w:lang w:bidi="ar-SA"/>
        </w:rPr>
        <w:t>Regulated Contaminants</w:t>
      </w:r>
    </w:p>
    <w:p w:rsidR="00B931F0" w:rsidRPr="00B931F0" w:rsidRDefault="00B931F0" w:rsidP="00B931F0">
      <w:pPr>
        <w:rPr>
          <w:rFonts w:ascii="Times New Roman" w:eastAsia="Times New Roman" w:hAnsi="Times New Roman" w:cs="Times New Roman"/>
          <w:sz w:val="24"/>
          <w:szCs w:val="24"/>
          <w:lang w:bidi="ar-SA"/>
        </w:rPr>
      </w:pPr>
    </w:p>
    <w:p w:rsidR="00B931F0" w:rsidRPr="00B931F0" w:rsidRDefault="00B931F0" w:rsidP="00B931F0">
      <w:pPr>
        <w:rPr>
          <w:rFonts w:ascii="Times New Roman" w:eastAsia="Times New Roman" w:hAnsi="Times New Roman" w:cs="Times New Roman"/>
          <w:sz w:val="24"/>
          <w:szCs w:val="24"/>
          <w:lang w:bidi="ar-SA"/>
        </w:rPr>
      </w:pPr>
    </w:p>
    <w:p w:rsidR="00B931F0" w:rsidRPr="00B931F0" w:rsidRDefault="00B931F0" w:rsidP="00972B0B">
      <w:pPr>
        <w:tabs>
          <w:tab w:val="left" w:pos="855"/>
        </w:tabs>
        <w:ind w:firstLine="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ab/>
      </w:r>
    </w:p>
    <w:p w:rsidR="00B931F0" w:rsidRPr="00B931F0" w:rsidRDefault="00B931F0" w:rsidP="00B931F0">
      <w:pPr>
        <w:spacing w:after="60" w:line="20" w:lineRule="exact"/>
        <w:ind w:firstLine="0"/>
        <w:rPr>
          <w:rFonts w:ascii="Times New Roman" w:eastAsia="Times New Roman" w:hAnsi="Times New Roman" w:cs="Times New Roman"/>
          <w:sz w:val="2"/>
          <w:szCs w:val="24"/>
          <w:lang w:bidi="ar-SA"/>
        </w:rPr>
      </w:pPr>
    </w:p>
    <w:p w:rsidR="00B931F0" w:rsidRPr="00B931F0" w:rsidRDefault="00B931F0" w:rsidP="00B931F0">
      <w:pPr>
        <w:spacing w:before="60" w:after="140"/>
        <w:ind w:left="340" w:firstLine="0"/>
        <w:rPr>
          <w:rFonts w:ascii="Times New Roman" w:eastAsia="Times New Roman" w:hAnsi="Times New Roman" w:cs="Times New Roman"/>
          <w:sz w:val="24"/>
          <w:szCs w:val="24"/>
          <w:lang w:bidi="ar-SA"/>
        </w:rPr>
      </w:pPr>
      <w:r w:rsidRPr="00B931F0">
        <w:rPr>
          <w:rFonts w:ascii="SansSerif" w:eastAsia="SansSerif" w:hAnsi="SansSerif" w:cs="SansSerif"/>
          <w:b/>
          <w:color w:val="000000"/>
          <w:sz w:val="20"/>
          <w:szCs w:val="24"/>
          <w:lang w:bidi="ar-SA"/>
        </w:rPr>
        <w:t xml:space="preserve"> Violations Table</w:t>
      </w:r>
    </w:p>
    <w:tbl>
      <w:tblPr>
        <w:tblpPr w:leftFromText="180" w:rightFromText="180" w:vertAnchor="text" w:horzAnchor="margin" w:tblpY="153"/>
        <w:tblW w:w="14960" w:type="dxa"/>
        <w:tblLayout w:type="fixed"/>
        <w:tblCellMar>
          <w:left w:w="0" w:type="dxa"/>
          <w:right w:w="0" w:type="dxa"/>
        </w:tblCellMar>
        <w:tblLook w:val="04A0" w:firstRow="1" w:lastRow="0" w:firstColumn="1" w:lastColumn="0" w:noHBand="0" w:noVBand="1"/>
      </w:tblPr>
      <w:tblGrid>
        <w:gridCol w:w="3280"/>
        <w:gridCol w:w="1580"/>
        <w:gridCol w:w="1600"/>
        <w:gridCol w:w="20"/>
        <w:gridCol w:w="8480"/>
      </w:tblGrid>
      <w:tr w:rsidR="00B931F0" w:rsidRPr="00B931F0" w:rsidTr="00B931F0">
        <w:trPr>
          <w:trHeight w:val="500"/>
        </w:trPr>
        <w:tc>
          <w:tcPr>
            <w:tcW w:w="14960" w:type="dxa"/>
            <w:gridSpan w:val="5"/>
            <w:tcBorders>
              <w:top w:val="single" w:sz="18" w:space="0" w:color="000000"/>
              <w:left w:val="single" w:sz="18" w:space="0" w:color="000000"/>
              <w:bottom w:val="single" w:sz="4" w:space="0" w:color="000000"/>
              <w:right w:val="single" w:sz="18" w:space="0" w:color="000000"/>
            </w:tcBorders>
            <w:tcMar>
              <w:top w:w="60" w:type="dxa"/>
              <w:left w:w="60" w:type="dxa"/>
              <w:bottom w:w="0" w:type="dxa"/>
              <w:right w:w="0" w:type="dxa"/>
            </w:tcMar>
            <w:hideMark/>
          </w:tcPr>
          <w:p w:rsidR="00B931F0" w:rsidRPr="00B931F0" w:rsidRDefault="00B931F0" w:rsidP="00B931F0">
            <w:pPr>
              <w:ind w:firstLine="0"/>
              <w:rPr>
                <w:rFonts w:ascii="Times New Roman" w:eastAsia="Times New Roman" w:hAnsi="Times New Roman" w:cs="Times New Roman"/>
                <w:sz w:val="24"/>
                <w:szCs w:val="24"/>
                <w:lang w:bidi="ar-SA"/>
              </w:rPr>
            </w:pPr>
            <w:r w:rsidRPr="00B931F0">
              <w:rPr>
                <w:rFonts w:ascii="SansSerif" w:eastAsia="SansSerif" w:hAnsi="SansSerif" w:cs="SansSerif"/>
                <w:b/>
                <w:color w:val="000000"/>
                <w:sz w:val="20"/>
                <w:szCs w:val="24"/>
                <w:lang w:bidi="ar-SA"/>
              </w:rPr>
              <w:t>Lead and Copper Rule</w:t>
            </w:r>
          </w:p>
        </w:tc>
      </w:tr>
      <w:tr w:rsidR="00B931F0" w:rsidRPr="00B931F0" w:rsidTr="00B931F0">
        <w:trPr>
          <w:trHeight w:val="430"/>
        </w:trPr>
        <w:tc>
          <w:tcPr>
            <w:tcW w:w="14960" w:type="dxa"/>
            <w:gridSpan w:val="5"/>
            <w:tcBorders>
              <w:top w:val="nil"/>
              <w:left w:val="single" w:sz="18" w:space="0" w:color="000000"/>
              <w:bottom w:val="nil"/>
              <w:right w:val="single" w:sz="18" w:space="0" w:color="000000"/>
            </w:tcBorders>
            <w:tcMar>
              <w:top w:w="60" w:type="dxa"/>
              <w:left w:w="60" w:type="dxa"/>
              <w:bottom w:w="0" w:type="dxa"/>
              <w:right w:w="0" w:type="dxa"/>
            </w:tcMar>
            <w:hideMark/>
          </w:tcPr>
          <w:p w:rsidR="00B931F0" w:rsidRPr="00B931F0" w:rsidRDefault="00B931F0" w:rsidP="00B931F0">
            <w:pPr>
              <w:ind w:firstLine="0"/>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The Lead and Copper Rule protects public health by minimizing lead and copper levels in drinking water, primarily by reducing water corrosivity. Lead and copper enter drinking water mainly from corrosion of lead and copper containing plumbing materials.</w:t>
            </w:r>
          </w:p>
        </w:tc>
      </w:tr>
      <w:tr w:rsidR="00B931F0" w:rsidRPr="00B931F0" w:rsidTr="00B931F0">
        <w:trPr>
          <w:trHeight w:hRule="exact" w:val="430"/>
        </w:trPr>
        <w:tc>
          <w:tcPr>
            <w:tcW w:w="3280" w:type="dxa"/>
            <w:tcBorders>
              <w:top w:val="single" w:sz="4" w:space="0" w:color="000000"/>
              <w:left w:val="single" w:sz="18" w:space="0" w:color="000000"/>
              <w:bottom w:val="single" w:sz="4" w:space="0" w:color="000000"/>
              <w:right w:val="nil"/>
            </w:tcBorders>
            <w:tcMar>
              <w:top w:w="60" w:type="dxa"/>
              <w:left w:w="60" w:type="dxa"/>
              <w:bottom w:w="0" w:type="dxa"/>
              <w:right w:w="0" w:type="dxa"/>
            </w:tcMar>
            <w:hideMark/>
          </w:tcPr>
          <w:p w:rsidR="00B931F0" w:rsidRPr="00B931F0" w:rsidRDefault="00B931F0" w:rsidP="00B931F0">
            <w:pPr>
              <w:ind w:firstLine="0"/>
              <w:rPr>
                <w:rFonts w:ascii="Times New Roman" w:eastAsia="Times New Roman" w:hAnsi="Times New Roman" w:cs="Times New Roman"/>
                <w:sz w:val="24"/>
                <w:szCs w:val="24"/>
                <w:lang w:bidi="ar-SA"/>
              </w:rPr>
            </w:pPr>
            <w:r w:rsidRPr="00B931F0">
              <w:rPr>
                <w:rFonts w:ascii="SansSerif" w:eastAsia="SansSerif" w:hAnsi="SansSerif" w:cs="SansSerif"/>
                <w:b/>
                <w:color w:val="000000"/>
                <w:sz w:val="16"/>
                <w:szCs w:val="24"/>
                <w:lang w:bidi="ar-SA"/>
              </w:rPr>
              <w:t>Violation Type</w:t>
            </w:r>
          </w:p>
        </w:tc>
        <w:tc>
          <w:tcPr>
            <w:tcW w:w="1580" w:type="dxa"/>
            <w:tcBorders>
              <w:top w:val="single" w:sz="4" w:space="0" w:color="000000"/>
              <w:left w:val="single" w:sz="4" w:space="0" w:color="000000"/>
              <w:bottom w:val="single" w:sz="4" w:space="0" w:color="000000"/>
              <w:right w:val="nil"/>
            </w:tcBorders>
            <w:tcMar>
              <w:top w:w="60" w:type="dxa"/>
              <w:left w:w="60" w:type="dxa"/>
              <w:bottom w:w="0" w:type="dxa"/>
              <w:right w:w="0" w:type="dxa"/>
            </w:tcMar>
            <w:hideMark/>
          </w:tcPr>
          <w:p w:rsidR="00B931F0" w:rsidRPr="00B931F0" w:rsidRDefault="00B931F0" w:rsidP="00B931F0">
            <w:pPr>
              <w:ind w:firstLine="0"/>
              <w:jc w:val="center"/>
              <w:rPr>
                <w:rFonts w:ascii="Times New Roman" w:eastAsia="Times New Roman" w:hAnsi="Times New Roman" w:cs="Times New Roman"/>
                <w:sz w:val="24"/>
                <w:szCs w:val="24"/>
                <w:lang w:bidi="ar-SA"/>
              </w:rPr>
            </w:pPr>
            <w:r w:rsidRPr="00B931F0">
              <w:rPr>
                <w:rFonts w:ascii="SansSerif" w:eastAsia="SansSerif" w:hAnsi="SansSerif" w:cs="SansSerif"/>
                <w:b/>
                <w:color w:val="000000"/>
                <w:sz w:val="16"/>
                <w:szCs w:val="24"/>
                <w:lang w:bidi="ar-SA"/>
              </w:rPr>
              <w:t>Violation Begin</w:t>
            </w:r>
          </w:p>
        </w:tc>
        <w:tc>
          <w:tcPr>
            <w:tcW w:w="1620" w:type="dxa"/>
            <w:gridSpan w:val="2"/>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B931F0" w:rsidRPr="00B931F0" w:rsidRDefault="00B931F0" w:rsidP="00B931F0">
            <w:pPr>
              <w:ind w:firstLine="0"/>
              <w:jc w:val="center"/>
              <w:rPr>
                <w:rFonts w:ascii="Times New Roman" w:eastAsia="Times New Roman" w:hAnsi="Times New Roman" w:cs="Times New Roman"/>
                <w:sz w:val="24"/>
                <w:szCs w:val="24"/>
                <w:lang w:bidi="ar-SA"/>
              </w:rPr>
            </w:pPr>
            <w:r w:rsidRPr="00B931F0">
              <w:rPr>
                <w:rFonts w:ascii="SansSerif" w:eastAsia="SansSerif" w:hAnsi="SansSerif" w:cs="SansSerif"/>
                <w:b/>
                <w:color w:val="000000"/>
                <w:sz w:val="16"/>
                <w:szCs w:val="24"/>
                <w:lang w:bidi="ar-SA"/>
              </w:rPr>
              <w:t>Violation End</w:t>
            </w:r>
          </w:p>
        </w:tc>
        <w:tc>
          <w:tcPr>
            <w:tcW w:w="8480" w:type="dxa"/>
            <w:tcBorders>
              <w:top w:val="single" w:sz="4" w:space="0" w:color="000000"/>
              <w:left w:val="single" w:sz="4" w:space="0" w:color="000000"/>
              <w:bottom w:val="single" w:sz="4" w:space="0" w:color="000000"/>
              <w:right w:val="single" w:sz="18" w:space="0" w:color="000000"/>
            </w:tcBorders>
            <w:tcMar>
              <w:top w:w="60" w:type="dxa"/>
              <w:left w:w="60" w:type="dxa"/>
              <w:bottom w:w="0" w:type="dxa"/>
              <w:right w:w="0" w:type="dxa"/>
            </w:tcMar>
            <w:hideMark/>
          </w:tcPr>
          <w:p w:rsidR="00B931F0" w:rsidRPr="00B931F0" w:rsidRDefault="00B931F0" w:rsidP="00B931F0">
            <w:pPr>
              <w:ind w:firstLine="0"/>
              <w:rPr>
                <w:rFonts w:ascii="Times New Roman" w:eastAsia="Times New Roman" w:hAnsi="Times New Roman" w:cs="Times New Roman"/>
                <w:sz w:val="24"/>
                <w:szCs w:val="24"/>
                <w:lang w:bidi="ar-SA"/>
              </w:rPr>
            </w:pPr>
            <w:r w:rsidRPr="00B931F0">
              <w:rPr>
                <w:rFonts w:ascii="SansSerif" w:eastAsia="SansSerif" w:hAnsi="SansSerif" w:cs="SansSerif"/>
                <w:b/>
                <w:color w:val="000000"/>
                <w:sz w:val="16"/>
                <w:szCs w:val="24"/>
                <w:lang w:bidi="ar-SA"/>
              </w:rPr>
              <w:t>Violation Explanation</w:t>
            </w:r>
          </w:p>
        </w:tc>
      </w:tr>
      <w:tr w:rsidR="00B931F0" w:rsidRPr="00B931F0" w:rsidTr="00B931F0">
        <w:trPr>
          <w:trHeight w:hRule="exact" w:val="430"/>
        </w:trPr>
        <w:tc>
          <w:tcPr>
            <w:tcW w:w="3280" w:type="dxa"/>
            <w:tcBorders>
              <w:top w:val="nil"/>
              <w:left w:val="single" w:sz="18" w:space="0" w:color="000000"/>
              <w:bottom w:val="single" w:sz="4" w:space="0" w:color="000000"/>
              <w:right w:val="nil"/>
            </w:tcBorders>
            <w:tcMar>
              <w:top w:w="60" w:type="dxa"/>
              <w:left w:w="60" w:type="dxa"/>
              <w:bottom w:w="0" w:type="dxa"/>
              <w:right w:w="0" w:type="dxa"/>
            </w:tcMar>
            <w:hideMark/>
          </w:tcPr>
          <w:p w:rsidR="00B931F0" w:rsidRPr="00B931F0" w:rsidRDefault="00B931F0" w:rsidP="00B931F0">
            <w:pPr>
              <w:ind w:firstLine="0"/>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LEAD CONSUMER NOTICE (LCR)</w:t>
            </w:r>
          </w:p>
        </w:tc>
        <w:tc>
          <w:tcPr>
            <w:tcW w:w="1580" w:type="dxa"/>
            <w:tcBorders>
              <w:top w:val="nil"/>
              <w:left w:val="single" w:sz="4" w:space="0" w:color="000000"/>
              <w:bottom w:val="single" w:sz="4" w:space="0" w:color="000000"/>
              <w:right w:val="nil"/>
            </w:tcBorders>
            <w:tcMar>
              <w:top w:w="60" w:type="dxa"/>
              <w:left w:w="60" w:type="dxa"/>
              <w:bottom w:w="0" w:type="dxa"/>
              <w:right w:w="0" w:type="dxa"/>
            </w:tcMar>
            <w:hideMark/>
          </w:tcPr>
          <w:p w:rsidR="00B931F0" w:rsidRPr="00B931F0" w:rsidRDefault="00B931F0" w:rsidP="00B931F0">
            <w:pPr>
              <w:ind w:firstLine="0"/>
              <w:jc w:val="center"/>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12/30/2013</w:t>
            </w:r>
          </w:p>
        </w:tc>
        <w:tc>
          <w:tcPr>
            <w:tcW w:w="1620" w:type="dxa"/>
            <w:gridSpan w:val="2"/>
            <w:tcBorders>
              <w:top w:val="nil"/>
              <w:left w:val="single" w:sz="4" w:space="0" w:color="000000"/>
              <w:bottom w:val="single" w:sz="4" w:space="0" w:color="000000"/>
              <w:right w:val="single" w:sz="4" w:space="0" w:color="000000"/>
            </w:tcBorders>
            <w:tcMar>
              <w:top w:w="60" w:type="dxa"/>
              <w:left w:w="60" w:type="dxa"/>
              <w:bottom w:w="0" w:type="dxa"/>
              <w:right w:w="0" w:type="dxa"/>
            </w:tcMar>
            <w:hideMark/>
          </w:tcPr>
          <w:p w:rsidR="00B931F0" w:rsidRPr="00B931F0" w:rsidRDefault="00B931F0" w:rsidP="00B931F0">
            <w:pPr>
              <w:ind w:firstLine="0"/>
              <w:jc w:val="center"/>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02/08/2017</w:t>
            </w:r>
          </w:p>
        </w:tc>
        <w:tc>
          <w:tcPr>
            <w:tcW w:w="8480" w:type="dxa"/>
            <w:tcBorders>
              <w:top w:val="nil"/>
              <w:left w:val="single" w:sz="4" w:space="0" w:color="000000"/>
              <w:bottom w:val="single" w:sz="4" w:space="0" w:color="000000"/>
              <w:right w:val="single" w:sz="18" w:space="0" w:color="000000"/>
            </w:tcBorders>
            <w:tcMar>
              <w:top w:w="60" w:type="dxa"/>
              <w:left w:w="60" w:type="dxa"/>
              <w:bottom w:w="0" w:type="dxa"/>
              <w:right w:w="0" w:type="dxa"/>
            </w:tcMar>
            <w:hideMark/>
          </w:tcPr>
          <w:p w:rsidR="00B931F0" w:rsidRPr="00B931F0" w:rsidRDefault="00B931F0" w:rsidP="00B931F0">
            <w:pPr>
              <w:ind w:firstLine="0"/>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We failed to provide the results of lead tap water monitoring to the consumers at the location water was tested. These were supposed to be provided no later than 30 days after learning the results.</w:t>
            </w:r>
          </w:p>
        </w:tc>
      </w:tr>
      <w:tr w:rsidR="00B931F0" w:rsidRPr="00B931F0" w:rsidTr="00B931F0">
        <w:trPr>
          <w:trHeight w:hRule="exact" w:val="430"/>
        </w:trPr>
        <w:tc>
          <w:tcPr>
            <w:tcW w:w="3280" w:type="dxa"/>
            <w:tcBorders>
              <w:top w:val="nil"/>
              <w:left w:val="single" w:sz="18" w:space="0" w:color="000000"/>
              <w:bottom w:val="single" w:sz="4" w:space="0" w:color="000000"/>
              <w:right w:val="nil"/>
            </w:tcBorders>
            <w:tcMar>
              <w:top w:w="60" w:type="dxa"/>
              <w:left w:w="60" w:type="dxa"/>
              <w:bottom w:w="0" w:type="dxa"/>
              <w:right w:w="0" w:type="dxa"/>
            </w:tcMar>
            <w:hideMark/>
          </w:tcPr>
          <w:p w:rsidR="00B931F0" w:rsidRPr="00B931F0" w:rsidRDefault="00B931F0" w:rsidP="00B931F0">
            <w:pPr>
              <w:ind w:firstLine="0"/>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LEAD CONSUMER NOTICE (LCR)</w:t>
            </w:r>
          </w:p>
        </w:tc>
        <w:tc>
          <w:tcPr>
            <w:tcW w:w="1580" w:type="dxa"/>
            <w:tcBorders>
              <w:top w:val="nil"/>
              <w:left w:val="single" w:sz="4" w:space="0" w:color="000000"/>
              <w:bottom w:val="single" w:sz="4" w:space="0" w:color="000000"/>
              <w:right w:val="nil"/>
            </w:tcBorders>
            <w:tcMar>
              <w:top w:w="60" w:type="dxa"/>
              <w:left w:w="60" w:type="dxa"/>
              <w:bottom w:w="0" w:type="dxa"/>
              <w:right w:w="0" w:type="dxa"/>
            </w:tcMar>
            <w:hideMark/>
          </w:tcPr>
          <w:p w:rsidR="00B931F0" w:rsidRPr="00B931F0" w:rsidRDefault="00B931F0" w:rsidP="00B931F0">
            <w:pPr>
              <w:ind w:firstLine="0"/>
              <w:jc w:val="center"/>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12/30/2016</w:t>
            </w:r>
          </w:p>
        </w:tc>
        <w:tc>
          <w:tcPr>
            <w:tcW w:w="1620" w:type="dxa"/>
            <w:gridSpan w:val="2"/>
            <w:tcBorders>
              <w:top w:val="nil"/>
              <w:left w:val="single" w:sz="4" w:space="0" w:color="000000"/>
              <w:bottom w:val="single" w:sz="4" w:space="0" w:color="000000"/>
              <w:right w:val="single" w:sz="4" w:space="0" w:color="000000"/>
            </w:tcBorders>
            <w:tcMar>
              <w:top w:w="60" w:type="dxa"/>
              <w:left w:w="60" w:type="dxa"/>
              <w:bottom w:w="0" w:type="dxa"/>
              <w:right w:w="0" w:type="dxa"/>
            </w:tcMar>
            <w:hideMark/>
          </w:tcPr>
          <w:p w:rsidR="00B931F0" w:rsidRPr="00B931F0" w:rsidRDefault="00B931F0" w:rsidP="00B931F0">
            <w:pPr>
              <w:ind w:firstLine="0"/>
              <w:jc w:val="center"/>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02/08/2017</w:t>
            </w:r>
          </w:p>
        </w:tc>
        <w:tc>
          <w:tcPr>
            <w:tcW w:w="8480" w:type="dxa"/>
            <w:tcBorders>
              <w:top w:val="nil"/>
              <w:left w:val="single" w:sz="4" w:space="0" w:color="000000"/>
              <w:bottom w:val="single" w:sz="4" w:space="0" w:color="000000"/>
              <w:right w:val="single" w:sz="18" w:space="0" w:color="000000"/>
            </w:tcBorders>
            <w:tcMar>
              <w:top w:w="60" w:type="dxa"/>
              <w:left w:w="60" w:type="dxa"/>
              <w:bottom w:w="0" w:type="dxa"/>
              <w:right w:w="0" w:type="dxa"/>
            </w:tcMar>
            <w:hideMark/>
          </w:tcPr>
          <w:p w:rsidR="00B931F0" w:rsidRPr="00B931F0" w:rsidRDefault="00B931F0" w:rsidP="00B931F0">
            <w:pPr>
              <w:ind w:firstLine="0"/>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We failed to provide the results of lead tap water monitoring to the consumers at the location water was tested. These were supposed to be provided no later than 30 days after learning the results.</w:t>
            </w:r>
          </w:p>
        </w:tc>
      </w:tr>
      <w:tr w:rsidR="00B931F0" w:rsidRPr="00B931F0" w:rsidTr="00B931F0">
        <w:trPr>
          <w:trHeight w:hRule="exact" w:val="10"/>
        </w:trPr>
        <w:tc>
          <w:tcPr>
            <w:tcW w:w="3280" w:type="dxa"/>
            <w:tcBorders>
              <w:top w:val="nil"/>
              <w:left w:val="nil"/>
              <w:bottom w:val="single" w:sz="18" w:space="0" w:color="000000"/>
              <w:right w:val="nil"/>
            </w:tcBorders>
          </w:tcPr>
          <w:p w:rsidR="00B931F0" w:rsidRPr="00B931F0" w:rsidRDefault="00B931F0" w:rsidP="00B931F0">
            <w:pPr>
              <w:spacing w:after="20"/>
              <w:ind w:firstLine="0"/>
              <w:rPr>
                <w:rFonts w:ascii="Times New Roman" w:eastAsia="Times New Roman" w:hAnsi="Times New Roman" w:cs="Times New Roman"/>
                <w:sz w:val="2"/>
                <w:szCs w:val="24"/>
                <w:lang w:bidi="ar-SA"/>
              </w:rPr>
            </w:pPr>
          </w:p>
        </w:tc>
        <w:tc>
          <w:tcPr>
            <w:tcW w:w="1580" w:type="dxa"/>
            <w:tcBorders>
              <w:top w:val="nil"/>
              <w:left w:val="nil"/>
              <w:bottom w:val="single" w:sz="18" w:space="0" w:color="000000"/>
              <w:right w:val="nil"/>
            </w:tcBorders>
          </w:tcPr>
          <w:p w:rsidR="00B931F0" w:rsidRPr="00B931F0" w:rsidRDefault="00B931F0" w:rsidP="00B931F0">
            <w:pPr>
              <w:spacing w:after="20"/>
              <w:ind w:firstLine="0"/>
              <w:rPr>
                <w:rFonts w:ascii="Times New Roman" w:eastAsia="Times New Roman" w:hAnsi="Times New Roman" w:cs="Times New Roman"/>
                <w:sz w:val="2"/>
                <w:szCs w:val="24"/>
                <w:lang w:bidi="ar-SA"/>
              </w:rPr>
            </w:pPr>
          </w:p>
        </w:tc>
        <w:tc>
          <w:tcPr>
            <w:tcW w:w="1600" w:type="dxa"/>
            <w:tcBorders>
              <w:top w:val="nil"/>
              <w:left w:val="nil"/>
              <w:bottom w:val="single" w:sz="18" w:space="0" w:color="000000"/>
              <w:right w:val="nil"/>
            </w:tcBorders>
          </w:tcPr>
          <w:p w:rsidR="00B931F0" w:rsidRPr="00B931F0" w:rsidRDefault="00B931F0" w:rsidP="00B931F0">
            <w:pPr>
              <w:spacing w:after="20"/>
              <w:ind w:firstLine="0"/>
              <w:rPr>
                <w:rFonts w:ascii="Times New Roman" w:eastAsia="Times New Roman" w:hAnsi="Times New Roman" w:cs="Times New Roman"/>
                <w:sz w:val="2"/>
                <w:szCs w:val="24"/>
                <w:lang w:bidi="ar-SA"/>
              </w:rPr>
            </w:pPr>
          </w:p>
        </w:tc>
        <w:tc>
          <w:tcPr>
            <w:tcW w:w="20" w:type="dxa"/>
            <w:tcBorders>
              <w:top w:val="nil"/>
              <w:left w:val="nil"/>
              <w:bottom w:val="single" w:sz="18" w:space="0" w:color="000000"/>
              <w:right w:val="nil"/>
            </w:tcBorders>
          </w:tcPr>
          <w:p w:rsidR="00B931F0" w:rsidRPr="00B931F0" w:rsidRDefault="00B931F0" w:rsidP="00B931F0">
            <w:pPr>
              <w:spacing w:after="20"/>
              <w:ind w:firstLine="0"/>
              <w:rPr>
                <w:rFonts w:ascii="Times New Roman" w:eastAsia="Times New Roman" w:hAnsi="Times New Roman" w:cs="Times New Roman"/>
                <w:sz w:val="2"/>
                <w:szCs w:val="24"/>
                <w:lang w:bidi="ar-SA"/>
              </w:rPr>
            </w:pPr>
          </w:p>
        </w:tc>
        <w:tc>
          <w:tcPr>
            <w:tcW w:w="8480" w:type="dxa"/>
            <w:tcBorders>
              <w:top w:val="nil"/>
              <w:left w:val="nil"/>
              <w:bottom w:val="single" w:sz="18" w:space="0" w:color="000000"/>
              <w:right w:val="nil"/>
            </w:tcBorders>
          </w:tcPr>
          <w:p w:rsidR="00B931F0" w:rsidRPr="00B931F0" w:rsidRDefault="00B931F0" w:rsidP="00B931F0">
            <w:pPr>
              <w:spacing w:after="20"/>
              <w:ind w:firstLine="0"/>
              <w:rPr>
                <w:rFonts w:ascii="Times New Roman" w:eastAsia="Times New Roman" w:hAnsi="Times New Roman" w:cs="Times New Roman"/>
                <w:sz w:val="2"/>
                <w:szCs w:val="24"/>
                <w:lang w:bidi="ar-SA"/>
              </w:rPr>
            </w:pPr>
          </w:p>
        </w:tc>
      </w:tr>
      <w:tr w:rsidR="00B931F0" w:rsidRPr="00B931F0" w:rsidTr="00B931F0">
        <w:trPr>
          <w:trHeight w:hRule="exact" w:val="10"/>
        </w:trPr>
        <w:tc>
          <w:tcPr>
            <w:tcW w:w="3280" w:type="dxa"/>
          </w:tcPr>
          <w:p w:rsidR="00B931F0" w:rsidRPr="00B931F0" w:rsidRDefault="00B931F0" w:rsidP="00B931F0">
            <w:pPr>
              <w:ind w:firstLine="0"/>
              <w:rPr>
                <w:rFonts w:ascii="Times New Roman" w:eastAsia="Times New Roman" w:hAnsi="Times New Roman" w:cs="Times New Roman"/>
                <w:sz w:val="2"/>
                <w:szCs w:val="24"/>
                <w:lang w:bidi="ar-SA"/>
              </w:rPr>
            </w:pPr>
          </w:p>
        </w:tc>
        <w:tc>
          <w:tcPr>
            <w:tcW w:w="1580" w:type="dxa"/>
          </w:tcPr>
          <w:p w:rsidR="00B931F0" w:rsidRPr="00B931F0" w:rsidRDefault="00B931F0" w:rsidP="00B931F0">
            <w:pPr>
              <w:ind w:firstLine="0"/>
              <w:rPr>
                <w:rFonts w:ascii="Times New Roman" w:eastAsia="Times New Roman" w:hAnsi="Times New Roman" w:cs="Times New Roman"/>
                <w:sz w:val="2"/>
                <w:szCs w:val="24"/>
                <w:lang w:bidi="ar-SA"/>
              </w:rPr>
            </w:pPr>
          </w:p>
        </w:tc>
        <w:tc>
          <w:tcPr>
            <w:tcW w:w="1600" w:type="dxa"/>
          </w:tcPr>
          <w:p w:rsidR="00B931F0" w:rsidRPr="00B931F0" w:rsidRDefault="00B931F0" w:rsidP="00B931F0">
            <w:pPr>
              <w:ind w:firstLine="0"/>
              <w:rPr>
                <w:rFonts w:ascii="Times New Roman" w:eastAsia="Times New Roman" w:hAnsi="Times New Roman" w:cs="Times New Roman"/>
                <w:sz w:val="2"/>
                <w:szCs w:val="24"/>
                <w:lang w:bidi="ar-SA"/>
              </w:rPr>
            </w:pPr>
          </w:p>
        </w:tc>
        <w:tc>
          <w:tcPr>
            <w:tcW w:w="20" w:type="dxa"/>
          </w:tcPr>
          <w:p w:rsidR="00B931F0" w:rsidRPr="00B931F0" w:rsidRDefault="00B931F0" w:rsidP="00B931F0">
            <w:pPr>
              <w:ind w:firstLine="0"/>
              <w:rPr>
                <w:rFonts w:ascii="Times New Roman" w:eastAsia="Times New Roman" w:hAnsi="Times New Roman" w:cs="Times New Roman"/>
                <w:sz w:val="2"/>
                <w:szCs w:val="24"/>
                <w:lang w:bidi="ar-SA"/>
              </w:rPr>
            </w:pPr>
          </w:p>
        </w:tc>
        <w:tc>
          <w:tcPr>
            <w:tcW w:w="8480" w:type="dxa"/>
          </w:tcPr>
          <w:p w:rsidR="00B931F0" w:rsidRPr="00B931F0" w:rsidRDefault="00B931F0" w:rsidP="00B931F0">
            <w:pPr>
              <w:ind w:firstLine="0"/>
              <w:rPr>
                <w:rFonts w:ascii="Times New Roman" w:eastAsia="Times New Roman" w:hAnsi="Times New Roman" w:cs="Times New Roman"/>
                <w:sz w:val="2"/>
                <w:szCs w:val="24"/>
                <w:lang w:bidi="ar-SA"/>
              </w:rPr>
            </w:pPr>
          </w:p>
        </w:tc>
      </w:tr>
    </w:tbl>
    <w:p w:rsidR="00B931F0" w:rsidRPr="00B931F0" w:rsidRDefault="00B931F0" w:rsidP="00B931F0">
      <w:pPr>
        <w:rPr>
          <w:rFonts w:ascii="Times New Roman" w:eastAsia="Times New Roman" w:hAnsi="Times New Roman" w:cs="Times New Roman"/>
          <w:sz w:val="24"/>
          <w:szCs w:val="24"/>
          <w:lang w:bidi="ar-SA"/>
        </w:rPr>
      </w:pPr>
    </w:p>
    <w:p w:rsidR="00B931F0" w:rsidRPr="00B931F0" w:rsidRDefault="00B931F0" w:rsidP="00B931F0">
      <w:pPr>
        <w:rPr>
          <w:rFonts w:ascii="Times New Roman" w:eastAsia="Times New Roman" w:hAnsi="Times New Roman" w:cs="Times New Roman"/>
          <w:sz w:val="24"/>
          <w:szCs w:val="24"/>
          <w:lang w:bidi="ar-SA"/>
        </w:rPr>
      </w:pPr>
    </w:p>
    <w:p w:rsidR="00B931F0" w:rsidRPr="00B931F0" w:rsidRDefault="00B931F0" w:rsidP="00B931F0">
      <w:pPr>
        <w:rPr>
          <w:rFonts w:ascii="Times New Roman" w:eastAsia="Times New Roman" w:hAnsi="Times New Roman" w:cs="Times New Roman"/>
          <w:sz w:val="24"/>
          <w:szCs w:val="24"/>
          <w:lang w:bidi="ar-SA"/>
        </w:rPr>
      </w:pPr>
    </w:p>
    <w:p w:rsidR="00B931F0" w:rsidRPr="00B931F0" w:rsidRDefault="00B931F0" w:rsidP="00B931F0">
      <w:pPr>
        <w:rPr>
          <w:rFonts w:ascii="Times New Roman" w:eastAsia="Times New Roman" w:hAnsi="Times New Roman" w:cs="Times New Roman"/>
          <w:sz w:val="24"/>
          <w:szCs w:val="24"/>
          <w:lang w:bidi="ar-SA"/>
        </w:rPr>
      </w:pPr>
    </w:p>
    <w:p w:rsidR="00B931F0" w:rsidRPr="00B931F0" w:rsidRDefault="00B931F0" w:rsidP="00B931F0">
      <w:pPr>
        <w:rPr>
          <w:rFonts w:ascii="Times New Roman" w:eastAsia="Times New Roman" w:hAnsi="Times New Roman" w:cs="Times New Roman"/>
          <w:sz w:val="24"/>
          <w:szCs w:val="24"/>
          <w:lang w:bidi="ar-SA"/>
        </w:rPr>
      </w:pPr>
    </w:p>
    <w:p w:rsidR="00B931F0" w:rsidRPr="00B931F0" w:rsidRDefault="00B931F0" w:rsidP="00B931F0">
      <w:pPr>
        <w:ind w:firstLine="0"/>
        <w:rPr>
          <w:rFonts w:ascii="Times New Roman" w:eastAsia="Times New Roman" w:hAnsi="Times New Roman" w:cs="Times New Roman"/>
          <w:sz w:val="24"/>
          <w:szCs w:val="24"/>
          <w:lang w:bidi="ar-SA"/>
        </w:rPr>
        <w:sectPr w:rsidR="00B931F0" w:rsidRPr="00B931F0">
          <w:pgSz w:w="15840" w:h="12240" w:orient="landscape"/>
          <w:pgMar w:top="500" w:right="600" w:bottom="400" w:left="380" w:header="500" w:footer="400" w:gutter="0"/>
          <w:cols w:space="720"/>
        </w:sectPr>
      </w:pPr>
    </w:p>
    <w:p w:rsidR="00B931F0" w:rsidRDefault="00B931F0" w:rsidP="00256173">
      <w:pPr>
        <w:autoSpaceDE w:val="0"/>
        <w:autoSpaceDN w:val="0"/>
        <w:adjustRightInd w:val="0"/>
        <w:ind w:firstLine="0"/>
        <w:rPr>
          <w:rFonts w:ascii="Arial" w:hAnsi="Arial" w:cs="Arial"/>
          <w:b/>
          <w:i/>
          <w:sz w:val="28"/>
          <w:szCs w:val="28"/>
        </w:rPr>
      </w:pPr>
    </w:p>
    <w:p w:rsidR="00B931F0" w:rsidRDefault="00B931F0" w:rsidP="00256173">
      <w:pPr>
        <w:autoSpaceDE w:val="0"/>
        <w:autoSpaceDN w:val="0"/>
        <w:adjustRightInd w:val="0"/>
        <w:ind w:firstLine="0"/>
        <w:rPr>
          <w:rFonts w:ascii="Arial" w:hAnsi="Arial" w:cs="Arial"/>
          <w:b/>
          <w:i/>
          <w:sz w:val="28"/>
          <w:szCs w:val="28"/>
        </w:rPr>
      </w:pPr>
    </w:p>
    <w:p w:rsidR="00B931F0" w:rsidRDefault="00B931F0" w:rsidP="00256173">
      <w:pPr>
        <w:autoSpaceDE w:val="0"/>
        <w:autoSpaceDN w:val="0"/>
        <w:adjustRightInd w:val="0"/>
        <w:ind w:firstLine="0"/>
        <w:rPr>
          <w:rFonts w:ascii="Arial" w:hAnsi="Arial" w:cs="Arial"/>
          <w:b/>
          <w:i/>
          <w:sz w:val="28"/>
          <w:szCs w:val="28"/>
        </w:rPr>
      </w:pPr>
    </w:p>
    <w:p w:rsidR="00B931F0" w:rsidRDefault="00B931F0" w:rsidP="00256173">
      <w:pPr>
        <w:autoSpaceDE w:val="0"/>
        <w:autoSpaceDN w:val="0"/>
        <w:adjustRightInd w:val="0"/>
        <w:ind w:firstLine="0"/>
        <w:rPr>
          <w:rFonts w:ascii="Arial" w:hAnsi="Arial" w:cs="Arial"/>
          <w:b/>
          <w:i/>
          <w:sz w:val="28"/>
          <w:szCs w:val="28"/>
        </w:rPr>
      </w:pPr>
    </w:p>
    <w:p w:rsidR="00256173" w:rsidRDefault="00256173" w:rsidP="00256173">
      <w:pPr>
        <w:autoSpaceDE w:val="0"/>
        <w:autoSpaceDN w:val="0"/>
        <w:adjustRightInd w:val="0"/>
        <w:ind w:firstLine="0"/>
        <w:rPr>
          <w:rFonts w:ascii="Arial" w:hAnsi="Arial" w:cs="Arial"/>
          <w:b/>
          <w:i/>
          <w:sz w:val="28"/>
          <w:szCs w:val="28"/>
        </w:rPr>
      </w:pPr>
      <w:r w:rsidRPr="00256173">
        <w:rPr>
          <w:rFonts w:ascii="Arial" w:hAnsi="Arial" w:cs="Arial"/>
          <w:b/>
          <w:i/>
          <w:sz w:val="28"/>
          <w:szCs w:val="28"/>
        </w:rPr>
        <w:t xml:space="preserve">Information from Nueces County WCID 3 </w:t>
      </w:r>
    </w:p>
    <w:p w:rsidR="00256173" w:rsidRDefault="00256173">
      <w:pPr>
        <w:autoSpaceDE w:val="0"/>
        <w:autoSpaceDN w:val="0"/>
        <w:adjustRightInd w:val="0"/>
        <w:ind w:firstLine="0"/>
        <w:jc w:val="both"/>
        <w:rPr>
          <w:rFonts w:ascii="Arial" w:hAnsi="Arial" w:cs="Arial"/>
          <w:b/>
          <w:sz w:val="20"/>
          <w:szCs w:val="20"/>
        </w:rPr>
      </w:pPr>
    </w:p>
    <w:p w:rsidR="00256173" w:rsidRDefault="00256173">
      <w:pPr>
        <w:autoSpaceDE w:val="0"/>
        <w:autoSpaceDN w:val="0"/>
        <w:adjustRightInd w:val="0"/>
        <w:ind w:firstLine="0"/>
        <w:jc w:val="both"/>
        <w:rPr>
          <w:rFonts w:ascii="Arial" w:hAnsi="Arial" w:cs="Arial"/>
          <w:b/>
          <w:sz w:val="20"/>
          <w:szCs w:val="20"/>
        </w:rPr>
      </w:pPr>
    </w:p>
    <w:p w:rsidR="00235A8B" w:rsidRDefault="00235A8B">
      <w:pPr>
        <w:autoSpaceDE w:val="0"/>
        <w:autoSpaceDN w:val="0"/>
        <w:adjustRightInd w:val="0"/>
        <w:ind w:firstLine="0"/>
        <w:jc w:val="both"/>
        <w:rPr>
          <w:rFonts w:ascii="Arial" w:hAnsi="Arial" w:cs="Arial"/>
          <w:b/>
          <w:sz w:val="20"/>
          <w:szCs w:val="20"/>
        </w:rPr>
      </w:pPr>
    </w:p>
    <w:p w:rsidR="00B931F0" w:rsidRDefault="00B931F0" w:rsidP="00B931F0">
      <w:pPr>
        <w:spacing w:after="20" w:line="240" w:lineRule="exact"/>
        <w:rPr>
          <w:sz w:val="24"/>
        </w:rPr>
      </w:pPr>
    </w:p>
    <w:p w:rsidR="00B931F0" w:rsidRDefault="00B931F0" w:rsidP="00B931F0">
      <w:pPr>
        <w:spacing w:after="120"/>
        <w:ind w:left="300"/>
      </w:pPr>
      <w:r>
        <w:rPr>
          <w:rFonts w:ascii="SansSerif" w:eastAsia="SansSerif" w:hAnsi="SansSerif" w:cs="SansSerif"/>
          <w:b/>
          <w:color w:val="000000"/>
          <w:sz w:val="20"/>
        </w:rPr>
        <w:t>Lead and Copper</w:t>
      </w:r>
    </w:p>
    <w:p w:rsidR="00B931F0" w:rsidRDefault="00B931F0" w:rsidP="00B931F0">
      <w:pPr>
        <w:ind w:left="300"/>
      </w:pPr>
      <w:r>
        <w:rPr>
          <w:rFonts w:ascii="SansSerif" w:eastAsia="SansSerif" w:hAnsi="SansSerif" w:cs="SansSerif"/>
          <w:color w:val="000000"/>
          <w:sz w:val="16"/>
        </w:rPr>
        <w:t xml:space="preserve">Definitions:  </w:t>
      </w:r>
    </w:p>
    <w:p w:rsidR="00B931F0" w:rsidRDefault="00B931F0" w:rsidP="00B931F0">
      <w:pPr>
        <w:ind w:left="300"/>
        <w:rPr>
          <w:rFonts w:ascii="SansSerif" w:eastAsia="SansSerif" w:hAnsi="SansSerif" w:cs="SansSerif"/>
          <w:color w:val="000000"/>
          <w:sz w:val="16"/>
        </w:rPr>
      </w:pPr>
      <w:r>
        <w:rPr>
          <w:rFonts w:ascii="SansSerif" w:eastAsia="SansSerif" w:hAnsi="SansSerif" w:cs="SansSerif"/>
          <w:color w:val="000000"/>
          <w:sz w:val="16"/>
        </w:rPr>
        <w:t>Action Level Goal (ALG):  The level of a contaminant in drinking water below which there is no known or expected risk to health.  ALGs allow for a margin of safety.</w:t>
      </w:r>
    </w:p>
    <w:p w:rsidR="00B931F0" w:rsidRDefault="00B931F0" w:rsidP="00B931F0">
      <w:pPr>
        <w:spacing w:after="160"/>
        <w:ind w:left="300"/>
        <w:rPr>
          <w:rFonts w:ascii="SansSerif" w:eastAsia="SansSerif" w:hAnsi="SansSerif" w:cs="SansSerif"/>
          <w:color w:val="000000"/>
          <w:sz w:val="16"/>
        </w:rPr>
      </w:pPr>
      <w:r>
        <w:rPr>
          <w:rFonts w:ascii="SansSerif" w:eastAsia="SansSerif" w:hAnsi="SansSerif" w:cs="SansSerif"/>
          <w:color w:val="000000"/>
          <w:sz w:val="16"/>
        </w:rPr>
        <w:t>Action Level:  The concentration of a contaminant which, if exceeded, triggers treatment or other requirements which a water system must follow.</w:t>
      </w:r>
    </w:p>
    <w:tbl>
      <w:tblPr>
        <w:tblW w:w="0" w:type="auto"/>
        <w:tblInd w:w="420" w:type="dxa"/>
        <w:tblLayout w:type="fixed"/>
        <w:tblCellMar>
          <w:left w:w="0" w:type="dxa"/>
          <w:right w:w="0" w:type="dxa"/>
        </w:tblCellMar>
        <w:tblLook w:val="0000" w:firstRow="0" w:lastRow="0" w:firstColumn="0" w:lastColumn="0" w:noHBand="0" w:noVBand="0"/>
      </w:tblPr>
      <w:tblGrid>
        <w:gridCol w:w="1920"/>
        <w:gridCol w:w="1360"/>
        <w:gridCol w:w="1460"/>
        <w:gridCol w:w="1460"/>
        <w:gridCol w:w="1280"/>
        <w:gridCol w:w="1300"/>
        <w:gridCol w:w="1160"/>
        <w:gridCol w:w="1460"/>
        <w:gridCol w:w="3460"/>
      </w:tblGrid>
      <w:tr w:rsidR="00B931F0" w:rsidTr="00A233F2">
        <w:trPr>
          <w:trHeight w:hRule="exact" w:val="481"/>
        </w:trPr>
        <w:tc>
          <w:tcPr>
            <w:tcW w:w="192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B931F0" w:rsidRDefault="00B931F0" w:rsidP="00A233F2">
            <w:r>
              <w:rPr>
                <w:rFonts w:ascii="SansSerif" w:eastAsia="SansSerif" w:hAnsi="SansSerif" w:cs="SansSerif"/>
                <w:b/>
                <w:color w:val="000000"/>
                <w:sz w:val="16"/>
              </w:rPr>
              <w:t>Lead and Copper</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B931F0" w:rsidRDefault="00B931F0" w:rsidP="00A233F2">
            <w:pPr>
              <w:jc w:val="center"/>
            </w:pPr>
            <w:r>
              <w:rPr>
                <w:rFonts w:ascii="SansSerif" w:eastAsia="SansSerif" w:hAnsi="SansSerif" w:cs="SansSerif"/>
                <w:color w:val="000000"/>
                <w:sz w:val="16"/>
              </w:rPr>
              <w:t>Date Sampled</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B931F0" w:rsidRDefault="00B931F0" w:rsidP="00A233F2">
            <w:pPr>
              <w:jc w:val="center"/>
            </w:pPr>
            <w:r>
              <w:rPr>
                <w:rFonts w:ascii="SansSerif" w:eastAsia="SansSerif" w:hAnsi="SansSerif" w:cs="SansSerif"/>
                <w:color w:val="000000"/>
                <w:sz w:val="16"/>
              </w:rPr>
              <w:t>MCLG</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B931F0" w:rsidRDefault="00B931F0" w:rsidP="00A233F2">
            <w:pPr>
              <w:jc w:val="center"/>
            </w:pPr>
            <w:r>
              <w:rPr>
                <w:rFonts w:ascii="SansSerif" w:eastAsia="SansSerif" w:hAnsi="SansSerif" w:cs="SansSerif"/>
                <w:color w:val="000000"/>
                <w:sz w:val="16"/>
              </w:rPr>
              <w:t>Action Level (AL)</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B931F0" w:rsidRDefault="00B931F0" w:rsidP="00A233F2">
            <w:pPr>
              <w:jc w:val="center"/>
            </w:pPr>
            <w:r>
              <w:rPr>
                <w:rFonts w:ascii="SansSerif" w:eastAsia="SansSerif" w:hAnsi="SansSerif" w:cs="SansSerif"/>
                <w:color w:val="000000"/>
                <w:sz w:val="16"/>
              </w:rPr>
              <w:t>90th Percentile</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B931F0" w:rsidRDefault="00B931F0" w:rsidP="00A233F2">
            <w:pPr>
              <w:jc w:val="center"/>
            </w:pPr>
            <w:r>
              <w:rPr>
                <w:rFonts w:ascii="SansSerif" w:eastAsia="SansSerif" w:hAnsi="SansSerif" w:cs="SansSerif"/>
                <w:color w:val="000000"/>
                <w:sz w:val="16"/>
              </w:rPr>
              <w:t># Sites Over AL</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B931F0" w:rsidRDefault="00B931F0" w:rsidP="00A233F2">
            <w:pPr>
              <w:jc w:val="center"/>
            </w:pPr>
            <w:r>
              <w:rPr>
                <w:rFonts w:ascii="SansSerif" w:eastAsia="SansSerif" w:hAnsi="SansSerif" w:cs="SansSerif"/>
                <w:color w:val="000000"/>
                <w:sz w:val="16"/>
              </w:rPr>
              <w:t>Units</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B931F0" w:rsidRDefault="00B931F0" w:rsidP="00A233F2">
            <w:pPr>
              <w:jc w:val="center"/>
            </w:pPr>
            <w:r>
              <w:rPr>
                <w:rFonts w:ascii="SansSerif" w:eastAsia="SansSerif" w:hAnsi="SansSerif" w:cs="SansSerif"/>
                <w:color w:val="000000"/>
                <w:sz w:val="16"/>
              </w:rPr>
              <w:t>Violation</w:t>
            </w:r>
          </w:p>
        </w:tc>
        <w:tc>
          <w:tcPr>
            <w:tcW w:w="3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B931F0" w:rsidRDefault="00B931F0" w:rsidP="00A233F2">
            <w:r>
              <w:rPr>
                <w:rFonts w:ascii="SansSerif" w:eastAsia="SansSerif" w:hAnsi="SansSerif" w:cs="SansSerif"/>
                <w:color w:val="000000"/>
                <w:sz w:val="16"/>
              </w:rPr>
              <w:t>Likely Source of Contamination</w:t>
            </w:r>
          </w:p>
        </w:tc>
      </w:tr>
      <w:tr w:rsidR="00B931F0" w:rsidTr="00A233F2">
        <w:trPr>
          <w:trHeight w:hRule="exact" w:val="82"/>
        </w:trPr>
        <w:tc>
          <w:tcPr>
            <w:tcW w:w="1920" w:type="dxa"/>
            <w:tcMar>
              <w:top w:w="0" w:type="dxa"/>
              <w:left w:w="0" w:type="dxa"/>
              <w:bottom w:w="0" w:type="dxa"/>
              <w:right w:w="0" w:type="dxa"/>
            </w:tcMar>
          </w:tcPr>
          <w:p w:rsidR="00B931F0" w:rsidRDefault="00B931F0" w:rsidP="00A233F2">
            <w:pPr>
              <w:rPr>
                <w:sz w:val="2"/>
              </w:rPr>
            </w:pPr>
          </w:p>
        </w:tc>
        <w:tc>
          <w:tcPr>
            <w:tcW w:w="1360" w:type="dxa"/>
            <w:tcMar>
              <w:top w:w="0" w:type="dxa"/>
              <w:left w:w="0" w:type="dxa"/>
              <w:bottom w:w="0" w:type="dxa"/>
              <w:right w:w="0" w:type="dxa"/>
            </w:tcMar>
          </w:tcPr>
          <w:p w:rsidR="00B931F0" w:rsidRDefault="00B931F0" w:rsidP="00A233F2">
            <w:pPr>
              <w:rPr>
                <w:sz w:val="2"/>
              </w:rPr>
            </w:pPr>
          </w:p>
        </w:tc>
        <w:tc>
          <w:tcPr>
            <w:tcW w:w="1460" w:type="dxa"/>
            <w:tcMar>
              <w:top w:w="0" w:type="dxa"/>
              <w:left w:w="0" w:type="dxa"/>
              <w:bottom w:w="0" w:type="dxa"/>
              <w:right w:w="0" w:type="dxa"/>
            </w:tcMar>
          </w:tcPr>
          <w:p w:rsidR="00B931F0" w:rsidRDefault="00B931F0" w:rsidP="00A233F2">
            <w:pPr>
              <w:rPr>
                <w:sz w:val="2"/>
              </w:rPr>
            </w:pPr>
          </w:p>
        </w:tc>
        <w:tc>
          <w:tcPr>
            <w:tcW w:w="1460" w:type="dxa"/>
            <w:tcMar>
              <w:top w:w="0" w:type="dxa"/>
              <w:left w:w="0" w:type="dxa"/>
              <w:bottom w:w="0" w:type="dxa"/>
              <w:right w:w="0" w:type="dxa"/>
            </w:tcMar>
          </w:tcPr>
          <w:p w:rsidR="00B931F0" w:rsidRDefault="00B931F0" w:rsidP="00A233F2">
            <w:pPr>
              <w:rPr>
                <w:sz w:val="2"/>
              </w:rPr>
            </w:pPr>
          </w:p>
        </w:tc>
        <w:tc>
          <w:tcPr>
            <w:tcW w:w="1280" w:type="dxa"/>
            <w:tcMar>
              <w:top w:w="0" w:type="dxa"/>
              <w:left w:w="0" w:type="dxa"/>
              <w:bottom w:w="0" w:type="dxa"/>
              <w:right w:w="0" w:type="dxa"/>
            </w:tcMar>
          </w:tcPr>
          <w:p w:rsidR="00B931F0" w:rsidRDefault="00B931F0" w:rsidP="00A233F2">
            <w:pPr>
              <w:rPr>
                <w:sz w:val="2"/>
              </w:rPr>
            </w:pPr>
          </w:p>
        </w:tc>
        <w:tc>
          <w:tcPr>
            <w:tcW w:w="1300" w:type="dxa"/>
            <w:tcMar>
              <w:top w:w="0" w:type="dxa"/>
              <w:left w:w="0" w:type="dxa"/>
              <w:bottom w:w="0" w:type="dxa"/>
              <w:right w:w="0" w:type="dxa"/>
            </w:tcMar>
          </w:tcPr>
          <w:p w:rsidR="00B931F0" w:rsidRDefault="00B931F0" w:rsidP="00A233F2">
            <w:pPr>
              <w:rPr>
                <w:sz w:val="2"/>
              </w:rPr>
            </w:pPr>
          </w:p>
        </w:tc>
        <w:tc>
          <w:tcPr>
            <w:tcW w:w="1160" w:type="dxa"/>
            <w:tcMar>
              <w:top w:w="0" w:type="dxa"/>
              <w:left w:w="0" w:type="dxa"/>
              <w:bottom w:w="0" w:type="dxa"/>
              <w:right w:w="0" w:type="dxa"/>
            </w:tcMar>
          </w:tcPr>
          <w:p w:rsidR="00B931F0" w:rsidRDefault="00B931F0" w:rsidP="00A233F2">
            <w:pPr>
              <w:rPr>
                <w:sz w:val="2"/>
              </w:rPr>
            </w:pPr>
          </w:p>
        </w:tc>
        <w:tc>
          <w:tcPr>
            <w:tcW w:w="1460" w:type="dxa"/>
            <w:tcMar>
              <w:top w:w="0" w:type="dxa"/>
              <w:left w:w="0" w:type="dxa"/>
              <w:bottom w:w="0" w:type="dxa"/>
              <w:right w:w="0" w:type="dxa"/>
            </w:tcMar>
          </w:tcPr>
          <w:p w:rsidR="00B931F0" w:rsidRDefault="00B931F0" w:rsidP="00A233F2">
            <w:pPr>
              <w:rPr>
                <w:sz w:val="2"/>
              </w:rPr>
            </w:pPr>
          </w:p>
        </w:tc>
        <w:tc>
          <w:tcPr>
            <w:tcW w:w="3460" w:type="dxa"/>
            <w:tcMar>
              <w:top w:w="0" w:type="dxa"/>
              <w:left w:w="0" w:type="dxa"/>
              <w:bottom w:w="0" w:type="dxa"/>
              <w:right w:w="0" w:type="dxa"/>
            </w:tcMar>
          </w:tcPr>
          <w:p w:rsidR="00B931F0" w:rsidRDefault="00B931F0" w:rsidP="00A233F2">
            <w:pPr>
              <w:rPr>
                <w:sz w:val="2"/>
              </w:rPr>
            </w:pPr>
          </w:p>
        </w:tc>
      </w:tr>
      <w:tr w:rsidR="00B931F0" w:rsidTr="00A233F2">
        <w:trPr>
          <w:trHeight w:hRule="exact" w:val="582"/>
        </w:trPr>
        <w:tc>
          <w:tcPr>
            <w:tcW w:w="192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B931F0" w:rsidRDefault="00B931F0" w:rsidP="00A233F2">
            <w:r>
              <w:rPr>
                <w:rFonts w:ascii="SansSerif" w:eastAsia="SansSerif" w:hAnsi="SansSerif" w:cs="SansSerif"/>
                <w:b/>
                <w:color w:val="000000"/>
                <w:sz w:val="16"/>
              </w:rPr>
              <w:t>Copper</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B931F0" w:rsidRDefault="00B931F0" w:rsidP="00A233F2">
            <w:pPr>
              <w:jc w:val="center"/>
            </w:pPr>
            <w:r>
              <w:rPr>
                <w:rFonts w:ascii="SansSerif" w:eastAsia="SansSerif" w:hAnsi="SansSerif" w:cs="SansSerif"/>
                <w:color w:val="000000"/>
                <w:sz w:val="16"/>
              </w:rPr>
              <w:t>2016</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B931F0" w:rsidRDefault="00B931F0" w:rsidP="00A233F2">
            <w:pPr>
              <w:jc w:val="center"/>
            </w:pPr>
            <w:r>
              <w:rPr>
                <w:rFonts w:ascii="SansSerif" w:eastAsia="SansSerif" w:hAnsi="SansSerif" w:cs="SansSerif"/>
                <w:color w:val="000000"/>
                <w:sz w:val="16"/>
              </w:rPr>
              <w:t>1.3</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B931F0" w:rsidRDefault="00B931F0" w:rsidP="00A233F2">
            <w:pPr>
              <w:jc w:val="center"/>
            </w:pPr>
            <w:r>
              <w:rPr>
                <w:rFonts w:ascii="SansSerif" w:eastAsia="SansSerif" w:hAnsi="SansSerif" w:cs="SansSerif"/>
                <w:color w:val="000000"/>
                <w:sz w:val="16"/>
              </w:rPr>
              <w:t xml:space="preserve">1.3                                     </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B931F0" w:rsidRDefault="00B931F0" w:rsidP="00A233F2">
            <w:pPr>
              <w:jc w:val="center"/>
            </w:pPr>
            <w:r>
              <w:rPr>
                <w:rFonts w:ascii="SansSerif" w:eastAsia="SansSerif" w:hAnsi="SansSerif" w:cs="SansSerif"/>
                <w:color w:val="000000"/>
                <w:sz w:val="16"/>
              </w:rPr>
              <w:t>0.13</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B931F0" w:rsidRDefault="00B931F0" w:rsidP="00A233F2">
            <w:pPr>
              <w:jc w:val="center"/>
            </w:pPr>
            <w:r>
              <w:rPr>
                <w:rFonts w:ascii="SansSerif" w:eastAsia="SansSerif" w:hAnsi="SansSerif" w:cs="SansSerif"/>
                <w:color w:val="000000"/>
                <w:sz w:val="16"/>
              </w:rPr>
              <w:t>0</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B931F0" w:rsidRDefault="00B931F0" w:rsidP="00A233F2">
            <w:pPr>
              <w:jc w:val="center"/>
            </w:pPr>
            <w:r>
              <w:rPr>
                <w:rFonts w:ascii="SansSerif" w:eastAsia="SansSerif" w:hAnsi="SansSerif" w:cs="SansSerif"/>
                <w:color w:val="000000"/>
                <w:sz w:val="16"/>
              </w:rPr>
              <w:t xml:space="preserve">ppm      </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B931F0" w:rsidRDefault="00B931F0" w:rsidP="00A233F2">
            <w:pPr>
              <w:jc w:val="center"/>
            </w:pPr>
            <w:r>
              <w:rPr>
                <w:rFonts w:ascii="SansSerif" w:eastAsia="SansSerif" w:hAnsi="SansSerif" w:cs="SansSerif"/>
                <w:color w:val="000000"/>
                <w:sz w:val="16"/>
              </w:rPr>
              <w:t>N</w:t>
            </w:r>
          </w:p>
        </w:tc>
        <w:tc>
          <w:tcPr>
            <w:tcW w:w="3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B931F0" w:rsidRDefault="00B931F0" w:rsidP="00A233F2">
            <w:r>
              <w:rPr>
                <w:rFonts w:ascii="SansSerif" w:eastAsia="SansSerif" w:hAnsi="SansSerif" w:cs="SansSerif"/>
                <w:color w:val="000000"/>
                <w:sz w:val="16"/>
              </w:rPr>
              <w:t>Erosion of natural deposits; Leaching from wood preservatives; Corrosion of household plumbing systems.</w:t>
            </w:r>
          </w:p>
        </w:tc>
      </w:tr>
    </w:tbl>
    <w:p w:rsidR="00B931F0" w:rsidRDefault="00B931F0" w:rsidP="00B931F0">
      <w:pPr>
        <w:spacing w:line="240" w:lineRule="exact"/>
        <w:rPr>
          <w:sz w:val="24"/>
        </w:rPr>
      </w:pPr>
    </w:p>
    <w:p w:rsidR="00B931F0" w:rsidRDefault="00B931F0" w:rsidP="00B931F0">
      <w:pPr>
        <w:spacing w:after="20" w:line="240" w:lineRule="exact"/>
        <w:rPr>
          <w:sz w:val="24"/>
        </w:rPr>
      </w:pPr>
    </w:p>
    <w:p w:rsidR="00B931F0" w:rsidRDefault="00B931F0" w:rsidP="00B931F0">
      <w:pPr>
        <w:spacing w:after="20" w:line="240" w:lineRule="exact"/>
        <w:rPr>
          <w:sz w:val="24"/>
        </w:rPr>
      </w:pPr>
    </w:p>
    <w:p w:rsidR="00B931F0" w:rsidRDefault="00B931F0" w:rsidP="00B931F0">
      <w:pPr>
        <w:spacing w:after="20" w:line="240" w:lineRule="exact"/>
        <w:rPr>
          <w:sz w:val="24"/>
        </w:rPr>
      </w:pPr>
    </w:p>
    <w:p w:rsidR="00B931F0" w:rsidRDefault="00B931F0" w:rsidP="00B931F0">
      <w:pPr>
        <w:spacing w:after="20" w:line="240" w:lineRule="exact"/>
        <w:rPr>
          <w:sz w:val="24"/>
        </w:rPr>
      </w:pPr>
    </w:p>
    <w:p w:rsidR="00B931F0" w:rsidRDefault="00B931F0" w:rsidP="00B931F0">
      <w:pPr>
        <w:spacing w:after="20" w:line="240" w:lineRule="exact"/>
        <w:rPr>
          <w:sz w:val="24"/>
        </w:rPr>
      </w:pPr>
    </w:p>
    <w:p w:rsidR="00B931F0" w:rsidRDefault="00B931F0" w:rsidP="00B931F0">
      <w:pPr>
        <w:spacing w:after="20" w:line="240" w:lineRule="exact"/>
        <w:rPr>
          <w:sz w:val="24"/>
        </w:rPr>
      </w:pPr>
    </w:p>
    <w:p w:rsidR="00B931F0" w:rsidRDefault="00B931F0" w:rsidP="00B931F0">
      <w:pPr>
        <w:spacing w:after="20" w:line="240" w:lineRule="exact"/>
        <w:rPr>
          <w:sz w:val="24"/>
        </w:rPr>
      </w:pPr>
    </w:p>
    <w:p w:rsidR="00B931F0" w:rsidRDefault="00B931F0" w:rsidP="00B931F0">
      <w:pPr>
        <w:spacing w:after="20" w:line="240" w:lineRule="exact"/>
        <w:rPr>
          <w:sz w:val="24"/>
        </w:rPr>
      </w:pPr>
    </w:p>
    <w:p w:rsidR="00B931F0" w:rsidRDefault="00B931F0" w:rsidP="00B931F0">
      <w:pPr>
        <w:spacing w:after="20" w:line="240" w:lineRule="exact"/>
        <w:rPr>
          <w:sz w:val="24"/>
        </w:rPr>
      </w:pPr>
    </w:p>
    <w:p w:rsidR="00B931F0" w:rsidRDefault="00B931F0" w:rsidP="00B931F0">
      <w:pPr>
        <w:spacing w:after="20" w:line="240" w:lineRule="exact"/>
        <w:rPr>
          <w:sz w:val="24"/>
        </w:rPr>
      </w:pPr>
    </w:p>
    <w:p w:rsidR="00B931F0" w:rsidRDefault="00B931F0" w:rsidP="00B931F0">
      <w:pPr>
        <w:spacing w:after="20" w:line="240" w:lineRule="exact"/>
        <w:rPr>
          <w:sz w:val="24"/>
        </w:rPr>
      </w:pPr>
    </w:p>
    <w:p w:rsidR="00B931F0" w:rsidRDefault="00B931F0" w:rsidP="00B931F0">
      <w:pPr>
        <w:spacing w:after="20" w:line="240" w:lineRule="exact"/>
        <w:rPr>
          <w:sz w:val="24"/>
        </w:rPr>
      </w:pPr>
    </w:p>
    <w:p w:rsidR="00B931F0" w:rsidRDefault="00B931F0" w:rsidP="00B931F0">
      <w:pPr>
        <w:spacing w:after="20" w:line="240" w:lineRule="exact"/>
        <w:rPr>
          <w:sz w:val="24"/>
        </w:rPr>
      </w:pPr>
    </w:p>
    <w:p w:rsidR="00B931F0" w:rsidRDefault="00B931F0" w:rsidP="00B931F0">
      <w:pPr>
        <w:spacing w:after="20" w:line="240" w:lineRule="exact"/>
        <w:rPr>
          <w:sz w:val="24"/>
        </w:rPr>
      </w:pPr>
    </w:p>
    <w:p w:rsidR="00B931F0" w:rsidRDefault="00B931F0" w:rsidP="00B931F0">
      <w:pPr>
        <w:spacing w:after="20" w:line="240" w:lineRule="exact"/>
        <w:rPr>
          <w:sz w:val="24"/>
        </w:rPr>
      </w:pPr>
    </w:p>
    <w:p w:rsidR="00B931F0" w:rsidRDefault="00B931F0" w:rsidP="00B931F0">
      <w:pPr>
        <w:spacing w:after="20" w:line="240" w:lineRule="exact"/>
        <w:rPr>
          <w:sz w:val="24"/>
        </w:rPr>
      </w:pPr>
    </w:p>
    <w:p w:rsidR="00B931F0" w:rsidRDefault="00B931F0" w:rsidP="00B931F0">
      <w:pPr>
        <w:spacing w:after="20" w:line="240" w:lineRule="exact"/>
        <w:rPr>
          <w:sz w:val="24"/>
        </w:rPr>
      </w:pPr>
    </w:p>
    <w:p w:rsidR="00B931F0" w:rsidRDefault="00B931F0" w:rsidP="00B931F0">
      <w:pPr>
        <w:spacing w:after="20" w:line="240" w:lineRule="exact"/>
        <w:rPr>
          <w:sz w:val="24"/>
        </w:rPr>
      </w:pPr>
    </w:p>
    <w:p w:rsidR="00B931F0" w:rsidRDefault="00B931F0" w:rsidP="00B931F0">
      <w:pPr>
        <w:spacing w:after="20" w:line="240" w:lineRule="exact"/>
        <w:rPr>
          <w:sz w:val="24"/>
        </w:rPr>
      </w:pPr>
    </w:p>
    <w:p w:rsidR="00B931F0" w:rsidRDefault="00B931F0" w:rsidP="00B931F0">
      <w:pPr>
        <w:spacing w:after="20" w:line="240" w:lineRule="exact"/>
        <w:rPr>
          <w:sz w:val="24"/>
        </w:rPr>
      </w:pPr>
    </w:p>
    <w:p w:rsidR="00B931F0" w:rsidRDefault="00B931F0" w:rsidP="00B931F0">
      <w:pPr>
        <w:spacing w:after="20" w:line="240" w:lineRule="exact"/>
        <w:rPr>
          <w:sz w:val="24"/>
        </w:rPr>
      </w:pPr>
    </w:p>
    <w:p w:rsidR="00B931F0" w:rsidRDefault="00B931F0" w:rsidP="00B931F0">
      <w:pPr>
        <w:spacing w:after="20" w:line="240" w:lineRule="exact"/>
        <w:rPr>
          <w:sz w:val="24"/>
        </w:rPr>
      </w:pPr>
    </w:p>
    <w:p w:rsidR="00B931F0" w:rsidRDefault="00B931F0" w:rsidP="00B931F0">
      <w:pPr>
        <w:spacing w:after="20" w:line="240" w:lineRule="exact"/>
        <w:rPr>
          <w:sz w:val="24"/>
        </w:rPr>
      </w:pPr>
    </w:p>
    <w:p w:rsidR="00B931F0" w:rsidRDefault="00B931F0" w:rsidP="00B931F0">
      <w:pPr>
        <w:spacing w:after="20" w:line="240" w:lineRule="exact"/>
        <w:rPr>
          <w:sz w:val="24"/>
        </w:rPr>
      </w:pPr>
    </w:p>
    <w:tbl>
      <w:tblPr>
        <w:tblpPr w:leftFromText="180" w:rightFromText="180" w:vertAnchor="text" w:horzAnchor="margin" w:tblpY="937"/>
        <w:tblW w:w="14740" w:type="dxa"/>
        <w:tblLayout w:type="fixed"/>
        <w:tblCellMar>
          <w:left w:w="0" w:type="dxa"/>
          <w:right w:w="0" w:type="dxa"/>
        </w:tblCellMar>
        <w:tblLook w:val="0000" w:firstRow="0" w:lastRow="0" w:firstColumn="0" w:lastColumn="0" w:noHBand="0" w:noVBand="0"/>
      </w:tblPr>
      <w:tblGrid>
        <w:gridCol w:w="2160"/>
        <w:gridCol w:w="1360"/>
        <w:gridCol w:w="1460"/>
        <w:gridCol w:w="1460"/>
        <w:gridCol w:w="1280"/>
        <w:gridCol w:w="1300"/>
        <w:gridCol w:w="1100"/>
        <w:gridCol w:w="1060"/>
        <w:gridCol w:w="3560"/>
      </w:tblGrid>
      <w:tr w:rsidR="00B931F0" w:rsidTr="00B931F0">
        <w:trPr>
          <w:trHeight w:hRule="exact" w:val="60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B931F0" w:rsidRDefault="00B931F0" w:rsidP="00B931F0">
            <w:r>
              <w:rPr>
                <w:rFonts w:ascii="SansSerif" w:eastAsia="SansSerif" w:hAnsi="SansSerif" w:cs="SansSerif"/>
                <w:b/>
                <w:color w:val="000000"/>
                <w:sz w:val="16"/>
              </w:rPr>
              <w:t>Disinfectants and Disinfection By-Products</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931F0" w:rsidRDefault="00B931F0" w:rsidP="00B931F0">
            <w:pPr>
              <w:jc w:val="center"/>
            </w:pPr>
            <w:r>
              <w:rPr>
                <w:rFonts w:ascii="SansSerif" w:eastAsia="SansSerif" w:hAnsi="SansSerif" w:cs="SansSerif"/>
                <w:color w:val="000000"/>
                <w:sz w:val="16"/>
              </w:rPr>
              <w:t>Collection Date</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931F0" w:rsidRDefault="00B931F0" w:rsidP="00B931F0">
            <w:pPr>
              <w:jc w:val="center"/>
            </w:pPr>
            <w:r>
              <w:rPr>
                <w:rFonts w:ascii="SansSerif" w:eastAsia="SansSerif" w:hAnsi="SansSerif" w:cs="SansSerif"/>
                <w:color w:val="000000"/>
                <w:sz w:val="16"/>
              </w:rPr>
              <w:t>Highest Level Detected</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931F0" w:rsidRDefault="00B931F0" w:rsidP="00B931F0">
            <w:pPr>
              <w:jc w:val="center"/>
            </w:pPr>
            <w:r>
              <w:rPr>
                <w:rFonts w:ascii="SansSerif" w:eastAsia="SansSerif" w:hAnsi="SansSerif" w:cs="SansSerif"/>
                <w:color w:val="000000"/>
                <w:sz w:val="16"/>
              </w:rPr>
              <w:t>Range of Levels Detected</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931F0" w:rsidRDefault="00B931F0" w:rsidP="00B931F0">
            <w:pPr>
              <w:jc w:val="center"/>
            </w:pPr>
            <w:r>
              <w:rPr>
                <w:rFonts w:ascii="SansSerif" w:eastAsia="SansSerif" w:hAnsi="SansSerif" w:cs="SansSerif"/>
                <w:color w:val="000000"/>
                <w:sz w:val="16"/>
              </w:rPr>
              <w:t>MCLG</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931F0" w:rsidRDefault="00B931F0" w:rsidP="00B931F0">
            <w:pPr>
              <w:jc w:val="center"/>
            </w:pPr>
            <w:r>
              <w:rPr>
                <w:rFonts w:ascii="SansSerif" w:eastAsia="SansSerif" w:hAnsi="SansSerif" w:cs="SansSerif"/>
                <w:color w:val="000000"/>
                <w:sz w:val="16"/>
              </w:rPr>
              <w:t>MCL</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931F0" w:rsidRDefault="00B931F0" w:rsidP="00B931F0">
            <w:pPr>
              <w:jc w:val="center"/>
            </w:pPr>
            <w:r>
              <w:rPr>
                <w:rFonts w:ascii="SansSerif" w:eastAsia="SansSerif" w:hAnsi="SansSerif" w:cs="SansSerif"/>
                <w:color w:val="000000"/>
                <w:sz w:val="16"/>
              </w:rPr>
              <w:t>Units</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931F0" w:rsidRDefault="00B931F0" w:rsidP="00B931F0">
            <w:pPr>
              <w:jc w:val="center"/>
            </w:pPr>
            <w:r>
              <w:rPr>
                <w:rFonts w:ascii="SansSerif" w:eastAsia="SansSerif" w:hAnsi="SansSerif" w:cs="SansSerif"/>
                <w:color w:val="000000"/>
                <w:sz w:val="16"/>
              </w:rPr>
              <w:t>Violation</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B931F0" w:rsidRDefault="00B931F0" w:rsidP="00B931F0">
            <w:r>
              <w:rPr>
                <w:rFonts w:ascii="SansSerif" w:eastAsia="SansSerif" w:hAnsi="SansSerif" w:cs="SansSerif"/>
                <w:color w:val="000000"/>
                <w:sz w:val="16"/>
              </w:rPr>
              <w:t>Likely Source of Contamination</w:t>
            </w:r>
          </w:p>
        </w:tc>
      </w:tr>
      <w:tr w:rsidR="00B931F0" w:rsidTr="00B931F0">
        <w:trPr>
          <w:trHeight w:hRule="exact" w:val="22"/>
        </w:trPr>
        <w:tc>
          <w:tcPr>
            <w:tcW w:w="2160" w:type="dxa"/>
            <w:tcMar>
              <w:top w:w="0" w:type="dxa"/>
              <w:left w:w="0" w:type="dxa"/>
              <w:bottom w:w="0" w:type="dxa"/>
              <w:right w:w="0" w:type="dxa"/>
            </w:tcMar>
          </w:tcPr>
          <w:p w:rsidR="00B931F0" w:rsidRDefault="00B931F0" w:rsidP="00B931F0">
            <w:pPr>
              <w:rPr>
                <w:sz w:val="2"/>
              </w:rPr>
            </w:pPr>
          </w:p>
        </w:tc>
        <w:tc>
          <w:tcPr>
            <w:tcW w:w="1360" w:type="dxa"/>
            <w:tcMar>
              <w:top w:w="0" w:type="dxa"/>
              <w:left w:w="0" w:type="dxa"/>
              <w:bottom w:w="0" w:type="dxa"/>
              <w:right w:w="0" w:type="dxa"/>
            </w:tcMar>
          </w:tcPr>
          <w:p w:rsidR="00B931F0" w:rsidRDefault="00B931F0" w:rsidP="00B931F0">
            <w:pPr>
              <w:rPr>
                <w:sz w:val="2"/>
              </w:rPr>
            </w:pPr>
          </w:p>
        </w:tc>
        <w:tc>
          <w:tcPr>
            <w:tcW w:w="1460" w:type="dxa"/>
            <w:tcMar>
              <w:top w:w="0" w:type="dxa"/>
              <w:left w:w="0" w:type="dxa"/>
              <w:bottom w:w="0" w:type="dxa"/>
              <w:right w:w="0" w:type="dxa"/>
            </w:tcMar>
          </w:tcPr>
          <w:p w:rsidR="00B931F0" w:rsidRDefault="00B931F0" w:rsidP="00B931F0">
            <w:pPr>
              <w:rPr>
                <w:sz w:val="2"/>
              </w:rPr>
            </w:pPr>
          </w:p>
        </w:tc>
        <w:tc>
          <w:tcPr>
            <w:tcW w:w="1460" w:type="dxa"/>
            <w:tcMar>
              <w:top w:w="0" w:type="dxa"/>
              <w:left w:w="0" w:type="dxa"/>
              <w:bottom w:w="0" w:type="dxa"/>
              <w:right w:w="0" w:type="dxa"/>
            </w:tcMar>
          </w:tcPr>
          <w:p w:rsidR="00B931F0" w:rsidRDefault="00B931F0" w:rsidP="00B931F0">
            <w:pPr>
              <w:rPr>
                <w:sz w:val="2"/>
              </w:rPr>
            </w:pPr>
          </w:p>
        </w:tc>
        <w:tc>
          <w:tcPr>
            <w:tcW w:w="1280" w:type="dxa"/>
            <w:tcMar>
              <w:top w:w="0" w:type="dxa"/>
              <w:left w:w="0" w:type="dxa"/>
              <w:bottom w:w="0" w:type="dxa"/>
              <w:right w:w="0" w:type="dxa"/>
            </w:tcMar>
          </w:tcPr>
          <w:p w:rsidR="00B931F0" w:rsidRDefault="00B931F0" w:rsidP="00B931F0">
            <w:pPr>
              <w:rPr>
                <w:sz w:val="2"/>
              </w:rPr>
            </w:pPr>
          </w:p>
        </w:tc>
        <w:tc>
          <w:tcPr>
            <w:tcW w:w="1300" w:type="dxa"/>
            <w:tcMar>
              <w:top w:w="0" w:type="dxa"/>
              <w:left w:w="0" w:type="dxa"/>
              <w:bottom w:w="0" w:type="dxa"/>
              <w:right w:w="0" w:type="dxa"/>
            </w:tcMar>
          </w:tcPr>
          <w:p w:rsidR="00B931F0" w:rsidRDefault="00B931F0" w:rsidP="00B931F0">
            <w:pPr>
              <w:rPr>
                <w:sz w:val="2"/>
              </w:rPr>
            </w:pPr>
          </w:p>
        </w:tc>
        <w:tc>
          <w:tcPr>
            <w:tcW w:w="1100" w:type="dxa"/>
            <w:tcMar>
              <w:top w:w="0" w:type="dxa"/>
              <w:left w:w="0" w:type="dxa"/>
              <w:bottom w:w="0" w:type="dxa"/>
              <w:right w:w="0" w:type="dxa"/>
            </w:tcMar>
          </w:tcPr>
          <w:p w:rsidR="00B931F0" w:rsidRDefault="00B931F0" w:rsidP="00B931F0">
            <w:pPr>
              <w:rPr>
                <w:sz w:val="2"/>
              </w:rPr>
            </w:pPr>
          </w:p>
        </w:tc>
        <w:tc>
          <w:tcPr>
            <w:tcW w:w="1060" w:type="dxa"/>
            <w:tcMar>
              <w:top w:w="0" w:type="dxa"/>
              <w:left w:w="0" w:type="dxa"/>
              <w:bottom w:w="0" w:type="dxa"/>
              <w:right w:w="0" w:type="dxa"/>
            </w:tcMar>
          </w:tcPr>
          <w:p w:rsidR="00B931F0" w:rsidRDefault="00B931F0" w:rsidP="00B931F0">
            <w:pPr>
              <w:rPr>
                <w:sz w:val="2"/>
              </w:rPr>
            </w:pPr>
          </w:p>
        </w:tc>
        <w:tc>
          <w:tcPr>
            <w:tcW w:w="3560" w:type="dxa"/>
            <w:tcMar>
              <w:top w:w="0" w:type="dxa"/>
              <w:left w:w="0" w:type="dxa"/>
              <w:bottom w:w="0" w:type="dxa"/>
              <w:right w:w="0" w:type="dxa"/>
            </w:tcMar>
          </w:tcPr>
          <w:p w:rsidR="00B931F0" w:rsidRDefault="00B931F0" w:rsidP="00B931F0">
            <w:pPr>
              <w:rPr>
                <w:sz w:val="2"/>
              </w:rPr>
            </w:pPr>
          </w:p>
        </w:tc>
      </w:tr>
      <w:tr w:rsidR="00B931F0" w:rsidTr="00B931F0">
        <w:trPr>
          <w:trHeight w:hRule="exact" w:val="60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B931F0" w:rsidRDefault="00B931F0" w:rsidP="00B931F0">
            <w:r>
              <w:rPr>
                <w:rFonts w:ascii="SansSerif" w:eastAsia="SansSerif" w:hAnsi="SansSerif" w:cs="SansSerif"/>
                <w:b/>
                <w:color w:val="000000"/>
                <w:sz w:val="16"/>
              </w:rPr>
              <w:t>Chlorite</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931F0" w:rsidRDefault="00B931F0" w:rsidP="00B931F0">
            <w:pPr>
              <w:jc w:val="center"/>
            </w:pPr>
            <w:r>
              <w:rPr>
                <w:rFonts w:ascii="SansSerif" w:eastAsia="SansSerif" w:hAnsi="SansSerif" w:cs="SansSerif"/>
                <w:color w:val="000000"/>
                <w:sz w:val="16"/>
              </w:rPr>
              <w:t>2016</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931F0" w:rsidRDefault="00B931F0" w:rsidP="00B931F0">
            <w:pPr>
              <w:jc w:val="center"/>
            </w:pPr>
            <w:r>
              <w:rPr>
                <w:rFonts w:ascii="SansSerif" w:eastAsia="SansSerif" w:hAnsi="SansSerif" w:cs="SansSerif"/>
                <w:color w:val="000000"/>
                <w:sz w:val="16"/>
              </w:rPr>
              <w:t>0.72</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931F0" w:rsidRDefault="00B931F0" w:rsidP="00B931F0">
            <w:pPr>
              <w:jc w:val="center"/>
            </w:pPr>
            <w:r>
              <w:rPr>
                <w:rFonts w:ascii="SansSerif" w:eastAsia="SansSerif" w:hAnsi="SansSerif" w:cs="SansSerif"/>
                <w:color w:val="000000"/>
                <w:sz w:val="16"/>
              </w:rPr>
              <w:t>0.12 - 0.72</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931F0" w:rsidRDefault="00B931F0" w:rsidP="00B931F0">
            <w:pPr>
              <w:jc w:val="center"/>
            </w:pPr>
            <w:r>
              <w:rPr>
                <w:rFonts w:ascii="SansSerif" w:eastAsia="SansSerif" w:hAnsi="SansSerif" w:cs="SansSerif"/>
                <w:color w:val="000000"/>
                <w:sz w:val="16"/>
              </w:rPr>
              <w:t>0.8</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931F0" w:rsidRDefault="00B931F0" w:rsidP="00B931F0">
            <w:pPr>
              <w:jc w:val="center"/>
            </w:pPr>
            <w:r>
              <w:rPr>
                <w:rFonts w:ascii="SansSerif" w:eastAsia="SansSerif" w:hAnsi="SansSerif" w:cs="SansSerif"/>
                <w:color w:val="000000"/>
                <w:sz w:val="16"/>
              </w:rPr>
              <w:t xml:space="preserve">1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931F0" w:rsidRDefault="00B931F0" w:rsidP="00B931F0">
            <w:pPr>
              <w:jc w:val="center"/>
            </w:pPr>
            <w:r>
              <w:rPr>
                <w:rFonts w:ascii="SansSerif" w:eastAsia="SansSerif" w:hAnsi="SansSerif" w:cs="SansSerif"/>
                <w:color w:val="000000"/>
                <w:sz w:val="16"/>
              </w:rPr>
              <w:t xml:space="preserve">ppm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931F0" w:rsidRDefault="00B931F0" w:rsidP="00B931F0">
            <w:pPr>
              <w:jc w:val="center"/>
            </w:pPr>
            <w:r>
              <w:rPr>
                <w:rFonts w:ascii="SansSerif" w:eastAsia="SansSerif" w:hAnsi="SansSerif" w:cs="SansSerif"/>
                <w:color w:val="000000"/>
                <w:sz w:val="16"/>
              </w:rPr>
              <w:t>N</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B931F0" w:rsidRDefault="00B931F0" w:rsidP="00B931F0">
            <w:r>
              <w:rPr>
                <w:rFonts w:ascii="SansSerif" w:eastAsia="SansSerif" w:hAnsi="SansSerif" w:cs="SansSerif"/>
                <w:color w:val="000000"/>
                <w:sz w:val="16"/>
              </w:rPr>
              <w:t>By-product of drinking water disinfection.</w:t>
            </w:r>
          </w:p>
        </w:tc>
      </w:tr>
      <w:tr w:rsidR="00B931F0" w:rsidTr="00B931F0">
        <w:trPr>
          <w:trHeight w:hRule="exact" w:val="22"/>
        </w:trPr>
        <w:tc>
          <w:tcPr>
            <w:tcW w:w="2160" w:type="dxa"/>
            <w:tcMar>
              <w:top w:w="0" w:type="dxa"/>
              <w:left w:w="0" w:type="dxa"/>
              <w:bottom w:w="0" w:type="dxa"/>
              <w:right w:w="0" w:type="dxa"/>
            </w:tcMar>
          </w:tcPr>
          <w:p w:rsidR="00B931F0" w:rsidRDefault="00B931F0" w:rsidP="00B931F0">
            <w:pPr>
              <w:rPr>
                <w:sz w:val="2"/>
              </w:rPr>
            </w:pPr>
          </w:p>
        </w:tc>
        <w:tc>
          <w:tcPr>
            <w:tcW w:w="1360" w:type="dxa"/>
            <w:tcMar>
              <w:top w:w="0" w:type="dxa"/>
              <w:left w:w="0" w:type="dxa"/>
              <w:bottom w:w="0" w:type="dxa"/>
              <w:right w:w="0" w:type="dxa"/>
            </w:tcMar>
          </w:tcPr>
          <w:p w:rsidR="00B931F0" w:rsidRDefault="00B931F0" w:rsidP="00B931F0">
            <w:pPr>
              <w:rPr>
                <w:sz w:val="2"/>
              </w:rPr>
            </w:pPr>
          </w:p>
        </w:tc>
        <w:tc>
          <w:tcPr>
            <w:tcW w:w="1460" w:type="dxa"/>
            <w:tcMar>
              <w:top w:w="0" w:type="dxa"/>
              <w:left w:w="0" w:type="dxa"/>
              <w:bottom w:w="0" w:type="dxa"/>
              <w:right w:w="0" w:type="dxa"/>
            </w:tcMar>
          </w:tcPr>
          <w:p w:rsidR="00B931F0" w:rsidRDefault="00B931F0" w:rsidP="00B931F0">
            <w:pPr>
              <w:rPr>
                <w:sz w:val="2"/>
              </w:rPr>
            </w:pPr>
          </w:p>
        </w:tc>
        <w:tc>
          <w:tcPr>
            <w:tcW w:w="1460" w:type="dxa"/>
            <w:tcMar>
              <w:top w:w="0" w:type="dxa"/>
              <w:left w:w="0" w:type="dxa"/>
              <w:bottom w:w="0" w:type="dxa"/>
              <w:right w:w="0" w:type="dxa"/>
            </w:tcMar>
          </w:tcPr>
          <w:p w:rsidR="00B931F0" w:rsidRDefault="00B931F0" w:rsidP="00B931F0">
            <w:pPr>
              <w:rPr>
                <w:sz w:val="2"/>
              </w:rPr>
            </w:pPr>
          </w:p>
        </w:tc>
        <w:tc>
          <w:tcPr>
            <w:tcW w:w="1280" w:type="dxa"/>
            <w:tcMar>
              <w:top w:w="0" w:type="dxa"/>
              <w:left w:w="0" w:type="dxa"/>
              <w:bottom w:w="0" w:type="dxa"/>
              <w:right w:w="0" w:type="dxa"/>
            </w:tcMar>
          </w:tcPr>
          <w:p w:rsidR="00B931F0" w:rsidRDefault="00B931F0" w:rsidP="00B931F0">
            <w:pPr>
              <w:rPr>
                <w:sz w:val="2"/>
              </w:rPr>
            </w:pPr>
          </w:p>
        </w:tc>
        <w:tc>
          <w:tcPr>
            <w:tcW w:w="1300" w:type="dxa"/>
            <w:tcMar>
              <w:top w:w="0" w:type="dxa"/>
              <w:left w:w="0" w:type="dxa"/>
              <w:bottom w:w="0" w:type="dxa"/>
              <w:right w:w="0" w:type="dxa"/>
            </w:tcMar>
          </w:tcPr>
          <w:p w:rsidR="00B931F0" w:rsidRDefault="00B931F0" w:rsidP="00B931F0">
            <w:pPr>
              <w:rPr>
                <w:sz w:val="2"/>
              </w:rPr>
            </w:pPr>
          </w:p>
        </w:tc>
        <w:tc>
          <w:tcPr>
            <w:tcW w:w="1100" w:type="dxa"/>
            <w:tcMar>
              <w:top w:w="0" w:type="dxa"/>
              <w:left w:w="0" w:type="dxa"/>
              <w:bottom w:w="0" w:type="dxa"/>
              <w:right w:w="0" w:type="dxa"/>
            </w:tcMar>
          </w:tcPr>
          <w:p w:rsidR="00B931F0" w:rsidRDefault="00B931F0" w:rsidP="00B931F0">
            <w:pPr>
              <w:rPr>
                <w:sz w:val="2"/>
              </w:rPr>
            </w:pPr>
          </w:p>
        </w:tc>
        <w:tc>
          <w:tcPr>
            <w:tcW w:w="1060" w:type="dxa"/>
            <w:tcMar>
              <w:top w:w="0" w:type="dxa"/>
              <w:left w:w="0" w:type="dxa"/>
              <w:bottom w:w="0" w:type="dxa"/>
              <w:right w:w="0" w:type="dxa"/>
            </w:tcMar>
          </w:tcPr>
          <w:p w:rsidR="00B931F0" w:rsidRDefault="00B931F0" w:rsidP="00B931F0">
            <w:pPr>
              <w:rPr>
                <w:sz w:val="2"/>
              </w:rPr>
            </w:pPr>
          </w:p>
        </w:tc>
        <w:tc>
          <w:tcPr>
            <w:tcW w:w="3560" w:type="dxa"/>
            <w:tcMar>
              <w:top w:w="0" w:type="dxa"/>
              <w:left w:w="0" w:type="dxa"/>
              <w:bottom w:w="0" w:type="dxa"/>
              <w:right w:w="0" w:type="dxa"/>
            </w:tcMar>
          </w:tcPr>
          <w:p w:rsidR="00B931F0" w:rsidRDefault="00B931F0" w:rsidP="00B931F0">
            <w:pPr>
              <w:rPr>
                <w:sz w:val="2"/>
              </w:rPr>
            </w:pPr>
          </w:p>
        </w:tc>
      </w:tr>
      <w:tr w:rsidR="00B931F0" w:rsidTr="00B931F0">
        <w:trPr>
          <w:trHeight w:hRule="exact" w:val="60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B931F0" w:rsidRDefault="00B931F0" w:rsidP="00B931F0">
            <w:r>
              <w:rPr>
                <w:rFonts w:ascii="SansSerif" w:eastAsia="SansSerif" w:hAnsi="SansSerif" w:cs="SansSerif"/>
                <w:b/>
                <w:color w:val="000000"/>
                <w:sz w:val="16"/>
              </w:rPr>
              <w:t>Haloacetic Acids (HAA5)</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931F0" w:rsidRDefault="00B931F0" w:rsidP="00B931F0">
            <w:pPr>
              <w:jc w:val="center"/>
            </w:pPr>
            <w:r>
              <w:rPr>
                <w:rFonts w:ascii="SansSerif" w:eastAsia="SansSerif" w:hAnsi="SansSerif" w:cs="SansSerif"/>
                <w:color w:val="000000"/>
                <w:sz w:val="16"/>
              </w:rPr>
              <w:t>2016</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931F0" w:rsidRDefault="00B931F0" w:rsidP="00B931F0">
            <w:pPr>
              <w:jc w:val="center"/>
            </w:pPr>
            <w:r>
              <w:rPr>
                <w:rFonts w:ascii="SansSerif" w:eastAsia="SansSerif" w:hAnsi="SansSerif" w:cs="SansSerif"/>
                <w:color w:val="000000"/>
                <w:sz w:val="16"/>
              </w:rPr>
              <w:t>25</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931F0" w:rsidRDefault="00B931F0" w:rsidP="00B931F0">
            <w:pPr>
              <w:jc w:val="center"/>
            </w:pPr>
            <w:r>
              <w:rPr>
                <w:rFonts w:ascii="SansSerif" w:eastAsia="SansSerif" w:hAnsi="SansSerif" w:cs="SansSerif"/>
                <w:color w:val="000000"/>
                <w:sz w:val="16"/>
              </w:rPr>
              <w:t>15.2 - 40.1</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931F0" w:rsidRDefault="00B931F0" w:rsidP="00B931F0">
            <w:pPr>
              <w:jc w:val="center"/>
            </w:pPr>
            <w:r>
              <w:rPr>
                <w:rFonts w:ascii="SansSerif" w:eastAsia="SansSerif" w:hAnsi="SansSerif" w:cs="SansSerif"/>
                <w:color w:val="000000"/>
                <w:sz w:val="16"/>
              </w:rPr>
              <w:t>No goal for the total</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931F0" w:rsidRDefault="00B931F0" w:rsidP="00B931F0">
            <w:pPr>
              <w:jc w:val="center"/>
            </w:pPr>
            <w:r>
              <w:rPr>
                <w:rFonts w:ascii="SansSerif" w:eastAsia="SansSerif" w:hAnsi="SansSerif" w:cs="SansSerif"/>
                <w:color w:val="000000"/>
                <w:sz w:val="16"/>
              </w:rPr>
              <w:t xml:space="preserve">60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931F0" w:rsidRDefault="00B931F0" w:rsidP="00B931F0">
            <w:pPr>
              <w:jc w:val="center"/>
            </w:pPr>
            <w:r>
              <w:rPr>
                <w:rFonts w:ascii="SansSerif" w:eastAsia="SansSerif" w:hAnsi="SansSerif" w:cs="SansSerif"/>
                <w:color w:val="000000"/>
                <w:sz w:val="16"/>
              </w:rPr>
              <w:t xml:space="preserve">ppb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931F0" w:rsidRDefault="00B931F0" w:rsidP="00B931F0">
            <w:pPr>
              <w:jc w:val="center"/>
            </w:pPr>
            <w:r>
              <w:rPr>
                <w:rFonts w:ascii="SansSerif" w:eastAsia="SansSerif" w:hAnsi="SansSerif" w:cs="SansSerif"/>
                <w:color w:val="000000"/>
                <w:sz w:val="16"/>
              </w:rPr>
              <w:t>N</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B931F0" w:rsidRDefault="00B931F0" w:rsidP="00B931F0">
            <w:r>
              <w:rPr>
                <w:rFonts w:ascii="SansSerif" w:eastAsia="SansSerif" w:hAnsi="SansSerif" w:cs="SansSerif"/>
                <w:color w:val="000000"/>
                <w:sz w:val="16"/>
              </w:rPr>
              <w:t>By-product of drinking water disinfection.</w:t>
            </w:r>
          </w:p>
        </w:tc>
      </w:tr>
      <w:tr w:rsidR="00B931F0" w:rsidTr="00B931F0">
        <w:trPr>
          <w:trHeight w:hRule="exact" w:val="22"/>
        </w:trPr>
        <w:tc>
          <w:tcPr>
            <w:tcW w:w="2160" w:type="dxa"/>
            <w:tcBorders>
              <w:bottom w:val="single" w:sz="4" w:space="0" w:color="000000"/>
            </w:tcBorders>
            <w:tcMar>
              <w:top w:w="0" w:type="dxa"/>
              <w:left w:w="0" w:type="dxa"/>
              <w:bottom w:w="0" w:type="dxa"/>
              <w:right w:w="0" w:type="dxa"/>
            </w:tcMar>
          </w:tcPr>
          <w:p w:rsidR="00B931F0" w:rsidRDefault="00B931F0" w:rsidP="00B931F0">
            <w:pPr>
              <w:rPr>
                <w:sz w:val="2"/>
              </w:rPr>
            </w:pPr>
          </w:p>
        </w:tc>
        <w:tc>
          <w:tcPr>
            <w:tcW w:w="1360" w:type="dxa"/>
            <w:tcBorders>
              <w:bottom w:val="single" w:sz="4" w:space="0" w:color="000000"/>
            </w:tcBorders>
            <w:tcMar>
              <w:top w:w="0" w:type="dxa"/>
              <w:left w:w="0" w:type="dxa"/>
              <w:bottom w:w="0" w:type="dxa"/>
              <w:right w:w="0" w:type="dxa"/>
            </w:tcMar>
          </w:tcPr>
          <w:p w:rsidR="00B931F0" w:rsidRDefault="00B931F0" w:rsidP="00B931F0">
            <w:pPr>
              <w:rPr>
                <w:sz w:val="2"/>
              </w:rPr>
            </w:pPr>
          </w:p>
        </w:tc>
        <w:tc>
          <w:tcPr>
            <w:tcW w:w="1460" w:type="dxa"/>
            <w:tcBorders>
              <w:bottom w:val="single" w:sz="4" w:space="0" w:color="000000"/>
            </w:tcBorders>
            <w:tcMar>
              <w:top w:w="0" w:type="dxa"/>
              <w:left w:w="0" w:type="dxa"/>
              <w:bottom w:w="0" w:type="dxa"/>
              <w:right w:w="0" w:type="dxa"/>
            </w:tcMar>
          </w:tcPr>
          <w:p w:rsidR="00B931F0" w:rsidRDefault="00B931F0" w:rsidP="00B931F0">
            <w:pPr>
              <w:rPr>
                <w:sz w:val="2"/>
              </w:rPr>
            </w:pPr>
          </w:p>
        </w:tc>
        <w:tc>
          <w:tcPr>
            <w:tcW w:w="1460" w:type="dxa"/>
            <w:tcBorders>
              <w:bottom w:val="single" w:sz="4" w:space="0" w:color="000000"/>
            </w:tcBorders>
            <w:tcMar>
              <w:top w:w="0" w:type="dxa"/>
              <w:left w:w="0" w:type="dxa"/>
              <w:bottom w:w="0" w:type="dxa"/>
              <w:right w:w="0" w:type="dxa"/>
            </w:tcMar>
          </w:tcPr>
          <w:p w:rsidR="00B931F0" w:rsidRDefault="00B931F0" w:rsidP="00B931F0">
            <w:pPr>
              <w:rPr>
                <w:sz w:val="2"/>
              </w:rPr>
            </w:pPr>
          </w:p>
        </w:tc>
        <w:tc>
          <w:tcPr>
            <w:tcW w:w="1280" w:type="dxa"/>
            <w:tcBorders>
              <w:bottom w:val="single" w:sz="4" w:space="0" w:color="000000"/>
            </w:tcBorders>
            <w:tcMar>
              <w:top w:w="0" w:type="dxa"/>
              <w:left w:w="0" w:type="dxa"/>
              <w:bottom w:w="0" w:type="dxa"/>
              <w:right w:w="0" w:type="dxa"/>
            </w:tcMar>
          </w:tcPr>
          <w:p w:rsidR="00B931F0" w:rsidRDefault="00B931F0" w:rsidP="00B931F0">
            <w:pPr>
              <w:rPr>
                <w:sz w:val="2"/>
              </w:rPr>
            </w:pPr>
          </w:p>
        </w:tc>
        <w:tc>
          <w:tcPr>
            <w:tcW w:w="1300" w:type="dxa"/>
            <w:tcBorders>
              <w:bottom w:val="single" w:sz="4" w:space="0" w:color="000000"/>
            </w:tcBorders>
            <w:tcMar>
              <w:top w:w="0" w:type="dxa"/>
              <w:left w:w="0" w:type="dxa"/>
              <w:bottom w:w="0" w:type="dxa"/>
              <w:right w:w="0" w:type="dxa"/>
            </w:tcMar>
          </w:tcPr>
          <w:p w:rsidR="00B931F0" w:rsidRDefault="00B931F0" w:rsidP="00B931F0">
            <w:pPr>
              <w:rPr>
                <w:sz w:val="2"/>
              </w:rPr>
            </w:pPr>
          </w:p>
        </w:tc>
        <w:tc>
          <w:tcPr>
            <w:tcW w:w="1100" w:type="dxa"/>
            <w:tcBorders>
              <w:bottom w:val="single" w:sz="4" w:space="0" w:color="000000"/>
            </w:tcBorders>
            <w:tcMar>
              <w:top w:w="0" w:type="dxa"/>
              <w:left w:w="0" w:type="dxa"/>
              <w:bottom w:w="0" w:type="dxa"/>
              <w:right w:w="0" w:type="dxa"/>
            </w:tcMar>
          </w:tcPr>
          <w:p w:rsidR="00B931F0" w:rsidRDefault="00B931F0" w:rsidP="00B931F0">
            <w:pPr>
              <w:rPr>
                <w:sz w:val="2"/>
              </w:rPr>
            </w:pPr>
          </w:p>
        </w:tc>
        <w:tc>
          <w:tcPr>
            <w:tcW w:w="1060" w:type="dxa"/>
            <w:tcBorders>
              <w:bottom w:val="single" w:sz="4" w:space="0" w:color="000000"/>
            </w:tcBorders>
            <w:tcMar>
              <w:top w:w="0" w:type="dxa"/>
              <w:left w:w="0" w:type="dxa"/>
              <w:bottom w:w="0" w:type="dxa"/>
              <w:right w:w="0" w:type="dxa"/>
            </w:tcMar>
          </w:tcPr>
          <w:p w:rsidR="00B931F0" w:rsidRDefault="00B931F0" w:rsidP="00B931F0">
            <w:pPr>
              <w:rPr>
                <w:sz w:val="2"/>
              </w:rPr>
            </w:pPr>
          </w:p>
        </w:tc>
        <w:tc>
          <w:tcPr>
            <w:tcW w:w="3560" w:type="dxa"/>
            <w:tcBorders>
              <w:bottom w:val="single" w:sz="4" w:space="0" w:color="000000"/>
            </w:tcBorders>
            <w:tcMar>
              <w:top w:w="0" w:type="dxa"/>
              <w:left w:w="0" w:type="dxa"/>
              <w:bottom w:w="0" w:type="dxa"/>
              <w:right w:w="0" w:type="dxa"/>
            </w:tcMar>
          </w:tcPr>
          <w:p w:rsidR="00B931F0" w:rsidRDefault="00B931F0" w:rsidP="00B931F0">
            <w:pPr>
              <w:rPr>
                <w:sz w:val="2"/>
              </w:rPr>
            </w:pPr>
          </w:p>
        </w:tc>
      </w:tr>
      <w:tr w:rsidR="00B931F0" w:rsidTr="00B931F0">
        <w:trPr>
          <w:trHeight w:hRule="exact" w:val="602"/>
        </w:trPr>
        <w:tc>
          <w:tcPr>
            <w:tcW w:w="2160" w:type="dxa"/>
            <w:tcBorders>
              <w:top w:val="single" w:sz="4" w:space="0" w:color="000000"/>
              <w:left w:val="single" w:sz="4" w:space="0" w:color="000000"/>
              <w:bottom w:val="single" w:sz="4" w:space="0" w:color="auto"/>
              <w:right w:val="single" w:sz="4" w:space="0" w:color="000000"/>
            </w:tcBorders>
            <w:shd w:val="clear" w:color="auto" w:fill="auto"/>
            <w:tcMar>
              <w:top w:w="60" w:type="dxa"/>
              <w:left w:w="60" w:type="dxa"/>
              <w:bottom w:w="0" w:type="dxa"/>
              <w:right w:w="0" w:type="dxa"/>
            </w:tcMar>
          </w:tcPr>
          <w:p w:rsidR="00B931F0" w:rsidRDefault="00B931F0" w:rsidP="00B931F0">
            <w:r>
              <w:rPr>
                <w:rFonts w:ascii="SansSerif" w:eastAsia="SansSerif" w:hAnsi="SansSerif" w:cs="SansSerif"/>
                <w:b/>
                <w:color w:val="000000"/>
                <w:sz w:val="16"/>
              </w:rPr>
              <w:t>Total Trihalomethanes (TTHM)</w:t>
            </w:r>
          </w:p>
        </w:tc>
        <w:tc>
          <w:tcPr>
            <w:tcW w:w="1360" w:type="dxa"/>
            <w:tcBorders>
              <w:top w:val="single" w:sz="4" w:space="0" w:color="000000"/>
              <w:left w:val="single" w:sz="4" w:space="0" w:color="000000"/>
              <w:bottom w:val="single" w:sz="4" w:space="0" w:color="auto"/>
              <w:right w:val="single" w:sz="4" w:space="0" w:color="000000"/>
            </w:tcBorders>
            <w:shd w:val="clear" w:color="auto" w:fill="auto"/>
            <w:tcMar>
              <w:top w:w="60" w:type="dxa"/>
              <w:left w:w="0" w:type="dxa"/>
              <w:bottom w:w="0" w:type="dxa"/>
              <w:right w:w="0" w:type="dxa"/>
            </w:tcMar>
          </w:tcPr>
          <w:p w:rsidR="00B931F0" w:rsidRDefault="00B931F0" w:rsidP="00B931F0">
            <w:pPr>
              <w:jc w:val="center"/>
            </w:pPr>
            <w:r>
              <w:rPr>
                <w:rFonts w:ascii="SansSerif" w:eastAsia="SansSerif" w:hAnsi="SansSerif" w:cs="SansSerif"/>
                <w:color w:val="000000"/>
                <w:sz w:val="16"/>
              </w:rPr>
              <w:t>2016</w:t>
            </w:r>
          </w:p>
        </w:tc>
        <w:tc>
          <w:tcPr>
            <w:tcW w:w="1460" w:type="dxa"/>
            <w:tcBorders>
              <w:top w:val="single" w:sz="4" w:space="0" w:color="000000"/>
              <w:left w:val="single" w:sz="4" w:space="0" w:color="000000"/>
              <w:bottom w:val="single" w:sz="4" w:space="0" w:color="auto"/>
              <w:right w:val="single" w:sz="4" w:space="0" w:color="000000"/>
            </w:tcBorders>
            <w:shd w:val="clear" w:color="auto" w:fill="auto"/>
            <w:tcMar>
              <w:top w:w="60" w:type="dxa"/>
              <w:left w:w="0" w:type="dxa"/>
              <w:bottom w:w="0" w:type="dxa"/>
              <w:right w:w="0" w:type="dxa"/>
            </w:tcMar>
          </w:tcPr>
          <w:p w:rsidR="00B931F0" w:rsidRDefault="00B931F0" w:rsidP="00B931F0">
            <w:pPr>
              <w:jc w:val="center"/>
            </w:pPr>
            <w:r>
              <w:rPr>
                <w:rFonts w:ascii="SansSerif" w:eastAsia="SansSerif" w:hAnsi="SansSerif" w:cs="SansSerif"/>
                <w:color w:val="000000"/>
                <w:sz w:val="16"/>
              </w:rPr>
              <w:t>59</w:t>
            </w:r>
          </w:p>
        </w:tc>
        <w:tc>
          <w:tcPr>
            <w:tcW w:w="1460" w:type="dxa"/>
            <w:tcBorders>
              <w:top w:val="single" w:sz="4" w:space="0" w:color="000000"/>
              <w:left w:val="single" w:sz="4" w:space="0" w:color="000000"/>
              <w:bottom w:val="single" w:sz="4" w:space="0" w:color="auto"/>
              <w:right w:val="single" w:sz="4" w:space="0" w:color="000000"/>
            </w:tcBorders>
            <w:shd w:val="clear" w:color="auto" w:fill="auto"/>
            <w:tcMar>
              <w:top w:w="60" w:type="dxa"/>
              <w:left w:w="0" w:type="dxa"/>
              <w:bottom w:w="0" w:type="dxa"/>
              <w:right w:w="0" w:type="dxa"/>
            </w:tcMar>
          </w:tcPr>
          <w:p w:rsidR="00B931F0" w:rsidRDefault="00B931F0" w:rsidP="00B931F0">
            <w:pPr>
              <w:jc w:val="center"/>
            </w:pPr>
            <w:r>
              <w:rPr>
                <w:rFonts w:ascii="SansSerif" w:eastAsia="SansSerif" w:hAnsi="SansSerif" w:cs="SansSerif"/>
                <w:color w:val="000000"/>
                <w:sz w:val="16"/>
              </w:rPr>
              <w:t>31.1 - 91.4</w:t>
            </w:r>
          </w:p>
        </w:tc>
        <w:tc>
          <w:tcPr>
            <w:tcW w:w="1280" w:type="dxa"/>
            <w:tcBorders>
              <w:top w:val="single" w:sz="4" w:space="0" w:color="000000"/>
              <w:left w:val="single" w:sz="4" w:space="0" w:color="000000"/>
              <w:bottom w:val="single" w:sz="4" w:space="0" w:color="auto"/>
              <w:right w:val="single" w:sz="4" w:space="0" w:color="000000"/>
            </w:tcBorders>
            <w:shd w:val="clear" w:color="auto" w:fill="auto"/>
            <w:tcMar>
              <w:top w:w="60" w:type="dxa"/>
              <w:left w:w="0" w:type="dxa"/>
              <w:bottom w:w="0" w:type="dxa"/>
              <w:right w:w="0" w:type="dxa"/>
            </w:tcMar>
          </w:tcPr>
          <w:p w:rsidR="00B931F0" w:rsidRDefault="00B931F0" w:rsidP="00B931F0">
            <w:pPr>
              <w:jc w:val="center"/>
            </w:pPr>
            <w:r>
              <w:rPr>
                <w:rFonts w:ascii="SansSerif" w:eastAsia="SansSerif" w:hAnsi="SansSerif" w:cs="SansSerif"/>
                <w:color w:val="000000"/>
                <w:sz w:val="16"/>
              </w:rPr>
              <w:t>No goal for the total</w:t>
            </w:r>
          </w:p>
        </w:tc>
        <w:tc>
          <w:tcPr>
            <w:tcW w:w="1300" w:type="dxa"/>
            <w:tcBorders>
              <w:top w:val="single" w:sz="4" w:space="0" w:color="000000"/>
              <w:left w:val="single" w:sz="4" w:space="0" w:color="000000"/>
              <w:bottom w:val="single" w:sz="4" w:space="0" w:color="auto"/>
              <w:right w:val="single" w:sz="4" w:space="0" w:color="000000"/>
            </w:tcBorders>
            <w:shd w:val="clear" w:color="auto" w:fill="auto"/>
            <w:tcMar>
              <w:top w:w="60" w:type="dxa"/>
              <w:left w:w="0" w:type="dxa"/>
              <w:bottom w:w="0" w:type="dxa"/>
              <w:right w:w="0" w:type="dxa"/>
            </w:tcMar>
          </w:tcPr>
          <w:p w:rsidR="00B931F0" w:rsidRDefault="00B931F0" w:rsidP="00B931F0">
            <w:pPr>
              <w:jc w:val="center"/>
            </w:pPr>
            <w:r>
              <w:rPr>
                <w:rFonts w:ascii="SansSerif" w:eastAsia="SansSerif" w:hAnsi="SansSerif" w:cs="SansSerif"/>
                <w:color w:val="000000"/>
                <w:sz w:val="16"/>
              </w:rPr>
              <w:t xml:space="preserve">80                                      </w:t>
            </w:r>
          </w:p>
        </w:tc>
        <w:tc>
          <w:tcPr>
            <w:tcW w:w="1100" w:type="dxa"/>
            <w:tcBorders>
              <w:top w:val="single" w:sz="4" w:space="0" w:color="000000"/>
              <w:left w:val="single" w:sz="4" w:space="0" w:color="000000"/>
              <w:bottom w:val="single" w:sz="4" w:space="0" w:color="auto"/>
              <w:right w:val="single" w:sz="4" w:space="0" w:color="000000"/>
            </w:tcBorders>
            <w:shd w:val="clear" w:color="auto" w:fill="auto"/>
            <w:tcMar>
              <w:top w:w="60" w:type="dxa"/>
              <w:left w:w="0" w:type="dxa"/>
              <w:bottom w:w="0" w:type="dxa"/>
              <w:right w:w="0" w:type="dxa"/>
            </w:tcMar>
          </w:tcPr>
          <w:p w:rsidR="00B931F0" w:rsidRDefault="00B931F0" w:rsidP="00B931F0">
            <w:pPr>
              <w:jc w:val="center"/>
            </w:pPr>
            <w:r>
              <w:rPr>
                <w:rFonts w:ascii="SansSerif" w:eastAsia="SansSerif" w:hAnsi="SansSerif" w:cs="SansSerif"/>
                <w:color w:val="000000"/>
                <w:sz w:val="16"/>
              </w:rPr>
              <w:t xml:space="preserve">ppb      </w:t>
            </w:r>
          </w:p>
        </w:tc>
        <w:tc>
          <w:tcPr>
            <w:tcW w:w="1060" w:type="dxa"/>
            <w:tcBorders>
              <w:top w:val="single" w:sz="4" w:space="0" w:color="000000"/>
              <w:left w:val="single" w:sz="4" w:space="0" w:color="000000"/>
              <w:bottom w:val="single" w:sz="4" w:space="0" w:color="auto"/>
              <w:right w:val="single" w:sz="4" w:space="0" w:color="000000"/>
            </w:tcBorders>
            <w:shd w:val="clear" w:color="auto" w:fill="auto"/>
            <w:tcMar>
              <w:top w:w="60" w:type="dxa"/>
              <w:left w:w="0" w:type="dxa"/>
              <w:bottom w:w="0" w:type="dxa"/>
              <w:right w:w="0" w:type="dxa"/>
            </w:tcMar>
          </w:tcPr>
          <w:p w:rsidR="00B931F0" w:rsidRDefault="00B931F0" w:rsidP="00B931F0">
            <w:pPr>
              <w:jc w:val="center"/>
            </w:pPr>
            <w:r>
              <w:rPr>
                <w:rFonts w:ascii="SansSerif" w:eastAsia="SansSerif" w:hAnsi="SansSerif" w:cs="SansSerif"/>
                <w:color w:val="000000"/>
                <w:sz w:val="16"/>
              </w:rPr>
              <w:t>N</w:t>
            </w:r>
          </w:p>
        </w:tc>
        <w:tc>
          <w:tcPr>
            <w:tcW w:w="3560" w:type="dxa"/>
            <w:tcBorders>
              <w:top w:val="single" w:sz="4" w:space="0" w:color="000000"/>
              <w:left w:val="single" w:sz="4" w:space="0" w:color="000000"/>
              <w:bottom w:val="single" w:sz="4" w:space="0" w:color="auto"/>
              <w:right w:val="single" w:sz="4" w:space="0" w:color="000000"/>
            </w:tcBorders>
            <w:shd w:val="clear" w:color="auto" w:fill="auto"/>
            <w:tcMar>
              <w:top w:w="60" w:type="dxa"/>
              <w:left w:w="60" w:type="dxa"/>
              <w:bottom w:w="0" w:type="dxa"/>
              <w:right w:w="0" w:type="dxa"/>
            </w:tcMar>
          </w:tcPr>
          <w:p w:rsidR="00B931F0" w:rsidRDefault="00B931F0" w:rsidP="00B931F0">
            <w:r>
              <w:rPr>
                <w:rFonts w:ascii="SansSerif" w:eastAsia="SansSerif" w:hAnsi="SansSerif" w:cs="SansSerif"/>
                <w:color w:val="000000"/>
                <w:sz w:val="16"/>
              </w:rPr>
              <w:t>By-product of drinking water disinfection.</w:t>
            </w:r>
          </w:p>
        </w:tc>
      </w:tr>
      <w:tr w:rsidR="00B931F0" w:rsidTr="00B931F0">
        <w:trPr>
          <w:trHeight w:hRule="exact" w:val="602"/>
        </w:trPr>
        <w:tc>
          <w:tcPr>
            <w:tcW w:w="2160" w:type="dxa"/>
            <w:tcBorders>
              <w:top w:val="single" w:sz="4" w:space="0" w:color="auto"/>
            </w:tcBorders>
            <w:shd w:val="clear" w:color="auto" w:fill="auto"/>
            <w:tcMar>
              <w:top w:w="60" w:type="dxa"/>
              <w:left w:w="60" w:type="dxa"/>
              <w:bottom w:w="0" w:type="dxa"/>
              <w:right w:w="0" w:type="dxa"/>
            </w:tcMar>
          </w:tcPr>
          <w:p w:rsidR="00B931F0" w:rsidRDefault="00B931F0" w:rsidP="00B931F0">
            <w:pPr>
              <w:ind w:firstLine="0"/>
              <w:rPr>
                <w:rFonts w:ascii="SansSerif" w:eastAsia="SansSerif" w:hAnsi="SansSerif" w:cs="SansSerif"/>
                <w:b/>
                <w:color w:val="000000"/>
                <w:sz w:val="16"/>
              </w:rPr>
            </w:pPr>
          </w:p>
          <w:p w:rsidR="00B931F0" w:rsidRDefault="00B931F0" w:rsidP="00B931F0">
            <w:pPr>
              <w:ind w:firstLine="0"/>
              <w:rPr>
                <w:rFonts w:ascii="SansSerif" w:eastAsia="SansSerif" w:hAnsi="SansSerif" w:cs="SansSerif"/>
                <w:b/>
                <w:color w:val="000000"/>
                <w:sz w:val="16"/>
              </w:rPr>
            </w:pPr>
            <w:r w:rsidRPr="00B931F0">
              <w:rPr>
                <w:rFonts w:ascii="SansSerif" w:eastAsia="SansSerif" w:hAnsi="SansSerif" w:cs="SansSerif"/>
                <w:b/>
                <w:color w:val="000000"/>
                <w:sz w:val="20"/>
              </w:rPr>
              <w:t xml:space="preserve">Inorganic Contaminants </w:t>
            </w:r>
          </w:p>
        </w:tc>
        <w:tc>
          <w:tcPr>
            <w:tcW w:w="1360" w:type="dxa"/>
            <w:tcBorders>
              <w:top w:val="single" w:sz="4" w:space="0" w:color="auto"/>
            </w:tcBorders>
            <w:shd w:val="clear" w:color="auto" w:fill="auto"/>
            <w:tcMar>
              <w:top w:w="60" w:type="dxa"/>
              <w:left w:w="0" w:type="dxa"/>
              <w:bottom w:w="0" w:type="dxa"/>
              <w:right w:w="0" w:type="dxa"/>
            </w:tcMar>
          </w:tcPr>
          <w:p w:rsidR="00B931F0" w:rsidRDefault="00B931F0" w:rsidP="00B931F0">
            <w:pPr>
              <w:jc w:val="center"/>
              <w:rPr>
                <w:rFonts w:ascii="SansSerif" w:eastAsia="SansSerif" w:hAnsi="SansSerif" w:cs="SansSerif"/>
                <w:color w:val="000000"/>
                <w:sz w:val="16"/>
              </w:rPr>
            </w:pPr>
          </w:p>
        </w:tc>
        <w:tc>
          <w:tcPr>
            <w:tcW w:w="1460" w:type="dxa"/>
            <w:tcBorders>
              <w:top w:val="single" w:sz="4" w:space="0" w:color="auto"/>
            </w:tcBorders>
            <w:shd w:val="clear" w:color="auto" w:fill="auto"/>
            <w:tcMar>
              <w:top w:w="60" w:type="dxa"/>
              <w:left w:w="0" w:type="dxa"/>
              <w:bottom w:w="0" w:type="dxa"/>
              <w:right w:w="0" w:type="dxa"/>
            </w:tcMar>
          </w:tcPr>
          <w:p w:rsidR="00B931F0" w:rsidRDefault="00B931F0" w:rsidP="00B931F0">
            <w:pPr>
              <w:jc w:val="center"/>
              <w:rPr>
                <w:rFonts w:ascii="SansSerif" w:eastAsia="SansSerif" w:hAnsi="SansSerif" w:cs="SansSerif"/>
                <w:color w:val="000000"/>
                <w:sz w:val="16"/>
              </w:rPr>
            </w:pPr>
          </w:p>
        </w:tc>
        <w:tc>
          <w:tcPr>
            <w:tcW w:w="1460" w:type="dxa"/>
            <w:tcBorders>
              <w:top w:val="single" w:sz="4" w:space="0" w:color="auto"/>
            </w:tcBorders>
            <w:shd w:val="clear" w:color="auto" w:fill="auto"/>
            <w:tcMar>
              <w:top w:w="60" w:type="dxa"/>
              <w:left w:w="0" w:type="dxa"/>
              <w:bottom w:w="0" w:type="dxa"/>
              <w:right w:w="0" w:type="dxa"/>
            </w:tcMar>
          </w:tcPr>
          <w:p w:rsidR="00B931F0" w:rsidRDefault="00B931F0" w:rsidP="00B931F0">
            <w:pPr>
              <w:jc w:val="center"/>
              <w:rPr>
                <w:rFonts w:ascii="SansSerif" w:eastAsia="SansSerif" w:hAnsi="SansSerif" w:cs="SansSerif"/>
                <w:color w:val="000000"/>
                <w:sz w:val="16"/>
              </w:rPr>
            </w:pPr>
          </w:p>
          <w:p w:rsidR="00B931F0" w:rsidRDefault="00B931F0" w:rsidP="00B931F0">
            <w:pPr>
              <w:jc w:val="center"/>
              <w:rPr>
                <w:rFonts w:ascii="SansSerif" w:eastAsia="SansSerif" w:hAnsi="SansSerif" w:cs="SansSerif"/>
                <w:color w:val="000000"/>
                <w:sz w:val="16"/>
              </w:rPr>
            </w:pPr>
          </w:p>
          <w:p w:rsidR="00B931F0" w:rsidRDefault="00B931F0" w:rsidP="00B931F0">
            <w:pPr>
              <w:jc w:val="center"/>
              <w:rPr>
                <w:rFonts w:ascii="SansSerif" w:eastAsia="SansSerif" w:hAnsi="SansSerif" w:cs="SansSerif"/>
                <w:color w:val="000000"/>
                <w:sz w:val="16"/>
              </w:rPr>
            </w:pPr>
          </w:p>
          <w:p w:rsidR="00B931F0" w:rsidRDefault="00B931F0" w:rsidP="00B931F0">
            <w:pPr>
              <w:jc w:val="center"/>
              <w:rPr>
                <w:rFonts w:ascii="SansSerif" w:eastAsia="SansSerif" w:hAnsi="SansSerif" w:cs="SansSerif"/>
                <w:color w:val="000000"/>
                <w:sz w:val="16"/>
              </w:rPr>
            </w:pPr>
          </w:p>
        </w:tc>
        <w:tc>
          <w:tcPr>
            <w:tcW w:w="1280" w:type="dxa"/>
            <w:tcBorders>
              <w:top w:val="single" w:sz="4" w:space="0" w:color="auto"/>
            </w:tcBorders>
            <w:shd w:val="clear" w:color="auto" w:fill="auto"/>
            <w:tcMar>
              <w:top w:w="60" w:type="dxa"/>
              <w:left w:w="0" w:type="dxa"/>
              <w:bottom w:w="0" w:type="dxa"/>
              <w:right w:w="0" w:type="dxa"/>
            </w:tcMar>
          </w:tcPr>
          <w:p w:rsidR="00B931F0" w:rsidRDefault="00B931F0" w:rsidP="00B931F0">
            <w:pPr>
              <w:jc w:val="center"/>
              <w:rPr>
                <w:rFonts w:ascii="SansSerif" w:eastAsia="SansSerif" w:hAnsi="SansSerif" w:cs="SansSerif"/>
                <w:color w:val="000000"/>
                <w:sz w:val="16"/>
              </w:rPr>
            </w:pPr>
          </w:p>
        </w:tc>
        <w:tc>
          <w:tcPr>
            <w:tcW w:w="1300" w:type="dxa"/>
            <w:tcBorders>
              <w:top w:val="single" w:sz="4" w:space="0" w:color="auto"/>
            </w:tcBorders>
            <w:shd w:val="clear" w:color="auto" w:fill="auto"/>
            <w:tcMar>
              <w:top w:w="60" w:type="dxa"/>
              <w:left w:w="0" w:type="dxa"/>
              <w:bottom w:w="0" w:type="dxa"/>
              <w:right w:w="0" w:type="dxa"/>
            </w:tcMar>
          </w:tcPr>
          <w:p w:rsidR="00B931F0" w:rsidRDefault="00B931F0" w:rsidP="00B931F0">
            <w:pPr>
              <w:jc w:val="center"/>
              <w:rPr>
                <w:rFonts w:ascii="SansSerif" w:eastAsia="SansSerif" w:hAnsi="SansSerif" w:cs="SansSerif"/>
                <w:color w:val="000000"/>
                <w:sz w:val="16"/>
              </w:rPr>
            </w:pPr>
          </w:p>
        </w:tc>
        <w:tc>
          <w:tcPr>
            <w:tcW w:w="1100" w:type="dxa"/>
            <w:tcBorders>
              <w:top w:val="single" w:sz="4" w:space="0" w:color="auto"/>
            </w:tcBorders>
            <w:shd w:val="clear" w:color="auto" w:fill="auto"/>
            <w:tcMar>
              <w:top w:w="60" w:type="dxa"/>
              <w:left w:w="0" w:type="dxa"/>
              <w:bottom w:w="0" w:type="dxa"/>
              <w:right w:w="0" w:type="dxa"/>
            </w:tcMar>
          </w:tcPr>
          <w:p w:rsidR="00B931F0" w:rsidRDefault="00B931F0" w:rsidP="00B931F0">
            <w:pPr>
              <w:jc w:val="center"/>
              <w:rPr>
                <w:rFonts w:ascii="SansSerif" w:eastAsia="SansSerif" w:hAnsi="SansSerif" w:cs="SansSerif"/>
                <w:color w:val="000000"/>
                <w:sz w:val="16"/>
              </w:rPr>
            </w:pPr>
          </w:p>
        </w:tc>
        <w:tc>
          <w:tcPr>
            <w:tcW w:w="1060" w:type="dxa"/>
            <w:tcBorders>
              <w:top w:val="single" w:sz="4" w:space="0" w:color="auto"/>
            </w:tcBorders>
            <w:shd w:val="clear" w:color="auto" w:fill="auto"/>
            <w:tcMar>
              <w:top w:w="60" w:type="dxa"/>
              <w:left w:w="0" w:type="dxa"/>
              <w:bottom w:w="0" w:type="dxa"/>
              <w:right w:w="0" w:type="dxa"/>
            </w:tcMar>
          </w:tcPr>
          <w:p w:rsidR="00B931F0" w:rsidRDefault="00B931F0" w:rsidP="00B931F0">
            <w:pPr>
              <w:jc w:val="center"/>
              <w:rPr>
                <w:rFonts w:ascii="SansSerif" w:eastAsia="SansSerif" w:hAnsi="SansSerif" w:cs="SansSerif"/>
                <w:color w:val="000000"/>
                <w:sz w:val="16"/>
              </w:rPr>
            </w:pPr>
          </w:p>
        </w:tc>
        <w:tc>
          <w:tcPr>
            <w:tcW w:w="3560" w:type="dxa"/>
            <w:tcBorders>
              <w:top w:val="single" w:sz="4" w:space="0" w:color="auto"/>
            </w:tcBorders>
            <w:shd w:val="clear" w:color="auto" w:fill="auto"/>
            <w:tcMar>
              <w:top w:w="60" w:type="dxa"/>
              <w:left w:w="60" w:type="dxa"/>
              <w:bottom w:w="0" w:type="dxa"/>
              <w:right w:w="0" w:type="dxa"/>
            </w:tcMar>
          </w:tcPr>
          <w:p w:rsidR="00B931F0" w:rsidRDefault="00B931F0" w:rsidP="00B931F0">
            <w:pPr>
              <w:rPr>
                <w:rFonts w:ascii="SansSerif" w:eastAsia="SansSerif" w:hAnsi="SansSerif" w:cs="SansSerif"/>
                <w:color w:val="000000"/>
                <w:sz w:val="16"/>
              </w:rPr>
            </w:pPr>
          </w:p>
        </w:tc>
      </w:tr>
      <w:tr w:rsidR="00B931F0" w:rsidTr="00B931F0">
        <w:trPr>
          <w:trHeight w:hRule="exact" w:val="22"/>
        </w:trPr>
        <w:tc>
          <w:tcPr>
            <w:tcW w:w="2160" w:type="dxa"/>
            <w:tcMar>
              <w:top w:w="0" w:type="dxa"/>
              <w:left w:w="0" w:type="dxa"/>
              <w:bottom w:w="0" w:type="dxa"/>
              <w:right w:w="0" w:type="dxa"/>
            </w:tcMar>
          </w:tcPr>
          <w:p w:rsidR="00B931F0" w:rsidRDefault="00B931F0" w:rsidP="00B931F0">
            <w:pPr>
              <w:rPr>
                <w:sz w:val="2"/>
              </w:rPr>
            </w:pPr>
          </w:p>
        </w:tc>
        <w:tc>
          <w:tcPr>
            <w:tcW w:w="1360" w:type="dxa"/>
            <w:tcMar>
              <w:top w:w="0" w:type="dxa"/>
              <w:left w:w="0" w:type="dxa"/>
              <w:bottom w:w="0" w:type="dxa"/>
              <w:right w:w="0" w:type="dxa"/>
            </w:tcMar>
          </w:tcPr>
          <w:p w:rsidR="00B931F0" w:rsidRDefault="00B931F0" w:rsidP="00B931F0">
            <w:pPr>
              <w:rPr>
                <w:sz w:val="2"/>
              </w:rPr>
            </w:pPr>
          </w:p>
        </w:tc>
        <w:tc>
          <w:tcPr>
            <w:tcW w:w="1460" w:type="dxa"/>
            <w:tcMar>
              <w:top w:w="0" w:type="dxa"/>
              <w:left w:w="0" w:type="dxa"/>
              <w:bottom w:w="0" w:type="dxa"/>
              <w:right w:w="0" w:type="dxa"/>
            </w:tcMar>
          </w:tcPr>
          <w:p w:rsidR="00B931F0" w:rsidRDefault="00B931F0" w:rsidP="00B931F0">
            <w:pPr>
              <w:rPr>
                <w:sz w:val="2"/>
              </w:rPr>
            </w:pPr>
          </w:p>
        </w:tc>
        <w:tc>
          <w:tcPr>
            <w:tcW w:w="1460" w:type="dxa"/>
            <w:tcMar>
              <w:top w:w="0" w:type="dxa"/>
              <w:left w:w="0" w:type="dxa"/>
              <w:bottom w:w="0" w:type="dxa"/>
              <w:right w:w="0" w:type="dxa"/>
            </w:tcMar>
          </w:tcPr>
          <w:p w:rsidR="00B931F0" w:rsidRDefault="00B931F0" w:rsidP="00B931F0">
            <w:pPr>
              <w:rPr>
                <w:sz w:val="2"/>
              </w:rPr>
            </w:pPr>
          </w:p>
        </w:tc>
        <w:tc>
          <w:tcPr>
            <w:tcW w:w="1280" w:type="dxa"/>
            <w:tcMar>
              <w:top w:w="0" w:type="dxa"/>
              <w:left w:w="0" w:type="dxa"/>
              <w:bottom w:w="0" w:type="dxa"/>
              <w:right w:w="0" w:type="dxa"/>
            </w:tcMar>
          </w:tcPr>
          <w:p w:rsidR="00B931F0" w:rsidRDefault="00B931F0" w:rsidP="00B931F0">
            <w:pPr>
              <w:rPr>
                <w:sz w:val="2"/>
              </w:rPr>
            </w:pPr>
          </w:p>
        </w:tc>
        <w:tc>
          <w:tcPr>
            <w:tcW w:w="1300" w:type="dxa"/>
            <w:tcMar>
              <w:top w:w="0" w:type="dxa"/>
              <w:left w:w="0" w:type="dxa"/>
              <w:bottom w:w="0" w:type="dxa"/>
              <w:right w:w="0" w:type="dxa"/>
            </w:tcMar>
          </w:tcPr>
          <w:p w:rsidR="00B931F0" w:rsidRDefault="00B931F0" w:rsidP="00B931F0">
            <w:pPr>
              <w:rPr>
                <w:sz w:val="2"/>
              </w:rPr>
            </w:pPr>
          </w:p>
        </w:tc>
        <w:tc>
          <w:tcPr>
            <w:tcW w:w="1100" w:type="dxa"/>
            <w:tcMar>
              <w:top w:w="0" w:type="dxa"/>
              <w:left w:w="0" w:type="dxa"/>
              <w:bottom w:w="0" w:type="dxa"/>
              <w:right w:w="0" w:type="dxa"/>
            </w:tcMar>
          </w:tcPr>
          <w:p w:rsidR="00B931F0" w:rsidRDefault="00B931F0" w:rsidP="00B931F0">
            <w:pPr>
              <w:rPr>
                <w:sz w:val="2"/>
              </w:rPr>
            </w:pPr>
          </w:p>
        </w:tc>
        <w:tc>
          <w:tcPr>
            <w:tcW w:w="1060" w:type="dxa"/>
            <w:tcMar>
              <w:top w:w="0" w:type="dxa"/>
              <w:left w:w="0" w:type="dxa"/>
              <w:bottom w:w="0" w:type="dxa"/>
              <w:right w:w="0" w:type="dxa"/>
            </w:tcMar>
          </w:tcPr>
          <w:p w:rsidR="00B931F0" w:rsidRDefault="00B931F0" w:rsidP="00B931F0">
            <w:pPr>
              <w:rPr>
                <w:sz w:val="2"/>
              </w:rPr>
            </w:pPr>
          </w:p>
        </w:tc>
        <w:tc>
          <w:tcPr>
            <w:tcW w:w="3560" w:type="dxa"/>
            <w:tcMar>
              <w:top w:w="0" w:type="dxa"/>
              <w:left w:w="0" w:type="dxa"/>
              <w:bottom w:w="0" w:type="dxa"/>
              <w:right w:w="0" w:type="dxa"/>
            </w:tcMar>
          </w:tcPr>
          <w:p w:rsidR="00B931F0" w:rsidRDefault="00B931F0" w:rsidP="00B931F0">
            <w:pPr>
              <w:rPr>
                <w:sz w:val="2"/>
              </w:rPr>
            </w:pPr>
          </w:p>
        </w:tc>
      </w:tr>
      <w:tr w:rsidR="00B931F0" w:rsidTr="00B931F0">
        <w:trPr>
          <w:trHeight w:hRule="exact" w:val="60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B931F0" w:rsidRDefault="00B931F0" w:rsidP="00B931F0">
            <w:r>
              <w:rPr>
                <w:rFonts w:ascii="SansSerif" w:eastAsia="SansSerif" w:hAnsi="SansSerif" w:cs="SansSerif"/>
                <w:b/>
                <w:color w:val="000000"/>
                <w:sz w:val="16"/>
              </w:rPr>
              <w:t>Inorganic Contaminants</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931F0" w:rsidRDefault="00B931F0" w:rsidP="00B931F0">
            <w:pPr>
              <w:jc w:val="center"/>
            </w:pPr>
            <w:r>
              <w:rPr>
                <w:rFonts w:ascii="SansSerif" w:eastAsia="SansSerif" w:hAnsi="SansSerif" w:cs="SansSerif"/>
                <w:color w:val="000000"/>
                <w:sz w:val="16"/>
              </w:rPr>
              <w:t>Collection Date</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931F0" w:rsidRDefault="00B931F0" w:rsidP="00B931F0">
            <w:pPr>
              <w:jc w:val="center"/>
            </w:pPr>
            <w:r>
              <w:rPr>
                <w:rFonts w:ascii="SansSerif" w:eastAsia="SansSerif" w:hAnsi="SansSerif" w:cs="SansSerif"/>
                <w:color w:val="000000"/>
                <w:sz w:val="16"/>
              </w:rPr>
              <w:t>Highest Level Detected</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931F0" w:rsidRDefault="00B931F0" w:rsidP="00B931F0">
            <w:pPr>
              <w:jc w:val="center"/>
            </w:pPr>
            <w:r>
              <w:rPr>
                <w:rFonts w:ascii="SansSerif" w:eastAsia="SansSerif" w:hAnsi="SansSerif" w:cs="SansSerif"/>
                <w:color w:val="000000"/>
                <w:sz w:val="16"/>
              </w:rPr>
              <w:t>Range of Levels Detected</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931F0" w:rsidRDefault="00B931F0" w:rsidP="00B931F0">
            <w:pPr>
              <w:jc w:val="center"/>
            </w:pPr>
            <w:r>
              <w:rPr>
                <w:rFonts w:ascii="SansSerif" w:eastAsia="SansSerif" w:hAnsi="SansSerif" w:cs="SansSerif"/>
                <w:color w:val="000000"/>
                <w:sz w:val="16"/>
              </w:rPr>
              <w:t>MCLG</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931F0" w:rsidRDefault="00B931F0" w:rsidP="00B931F0">
            <w:pPr>
              <w:jc w:val="center"/>
            </w:pPr>
            <w:r>
              <w:rPr>
                <w:rFonts w:ascii="SansSerif" w:eastAsia="SansSerif" w:hAnsi="SansSerif" w:cs="SansSerif"/>
                <w:color w:val="000000"/>
                <w:sz w:val="16"/>
              </w:rPr>
              <w:t>MCL</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931F0" w:rsidRDefault="00B931F0" w:rsidP="00B931F0">
            <w:pPr>
              <w:jc w:val="center"/>
            </w:pPr>
            <w:r>
              <w:rPr>
                <w:rFonts w:ascii="SansSerif" w:eastAsia="SansSerif" w:hAnsi="SansSerif" w:cs="SansSerif"/>
                <w:color w:val="000000"/>
                <w:sz w:val="16"/>
              </w:rPr>
              <w:t>Units</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931F0" w:rsidRDefault="00B931F0" w:rsidP="00B931F0">
            <w:pPr>
              <w:jc w:val="center"/>
            </w:pPr>
            <w:r>
              <w:rPr>
                <w:rFonts w:ascii="SansSerif" w:eastAsia="SansSerif" w:hAnsi="SansSerif" w:cs="SansSerif"/>
                <w:color w:val="000000"/>
                <w:sz w:val="16"/>
              </w:rPr>
              <w:t>Violation</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B931F0" w:rsidRDefault="00B931F0" w:rsidP="00B931F0">
            <w:r>
              <w:rPr>
                <w:rFonts w:ascii="SansSerif" w:eastAsia="SansSerif" w:hAnsi="SansSerif" w:cs="SansSerif"/>
                <w:color w:val="000000"/>
                <w:sz w:val="16"/>
              </w:rPr>
              <w:t>Likely Source of Contamination</w:t>
            </w:r>
          </w:p>
        </w:tc>
      </w:tr>
      <w:tr w:rsidR="00B931F0" w:rsidTr="00B931F0">
        <w:trPr>
          <w:trHeight w:hRule="exact" w:val="22"/>
        </w:trPr>
        <w:tc>
          <w:tcPr>
            <w:tcW w:w="2160" w:type="dxa"/>
            <w:tcMar>
              <w:top w:w="0" w:type="dxa"/>
              <w:left w:w="0" w:type="dxa"/>
              <w:bottom w:w="0" w:type="dxa"/>
              <w:right w:w="0" w:type="dxa"/>
            </w:tcMar>
          </w:tcPr>
          <w:p w:rsidR="00B931F0" w:rsidRDefault="00B931F0" w:rsidP="00B931F0">
            <w:pPr>
              <w:ind w:firstLine="0"/>
              <w:rPr>
                <w:sz w:val="2"/>
              </w:rPr>
            </w:pPr>
          </w:p>
        </w:tc>
        <w:tc>
          <w:tcPr>
            <w:tcW w:w="1360" w:type="dxa"/>
            <w:tcMar>
              <w:top w:w="0" w:type="dxa"/>
              <w:left w:w="0" w:type="dxa"/>
              <w:bottom w:w="0" w:type="dxa"/>
              <w:right w:w="0" w:type="dxa"/>
            </w:tcMar>
          </w:tcPr>
          <w:p w:rsidR="00B931F0" w:rsidRDefault="00B931F0" w:rsidP="00B931F0">
            <w:pPr>
              <w:rPr>
                <w:sz w:val="2"/>
              </w:rPr>
            </w:pPr>
          </w:p>
        </w:tc>
        <w:tc>
          <w:tcPr>
            <w:tcW w:w="1460" w:type="dxa"/>
            <w:tcMar>
              <w:top w:w="0" w:type="dxa"/>
              <w:left w:w="0" w:type="dxa"/>
              <w:bottom w:w="0" w:type="dxa"/>
              <w:right w:w="0" w:type="dxa"/>
            </w:tcMar>
          </w:tcPr>
          <w:p w:rsidR="00B931F0" w:rsidRDefault="00B931F0" w:rsidP="00B931F0">
            <w:pPr>
              <w:rPr>
                <w:sz w:val="2"/>
              </w:rPr>
            </w:pPr>
          </w:p>
        </w:tc>
        <w:tc>
          <w:tcPr>
            <w:tcW w:w="1460" w:type="dxa"/>
            <w:tcMar>
              <w:top w:w="0" w:type="dxa"/>
              <w:left w:w="0" w:type="dxa"/>
              <w:bottom w:w="0" w:type="dxa"/>
              <w:right w:w="0" w:type="dxa"/>
            </w:tcMar>
          </w:tcPr>
          <w:p w:rsidR="00B931F0" w:rsidRDefault="00B931F0" w:rsidP="00B931F0">
            <w:pPr>
              <w:rPr>
                <w:sz w:val="2"/>
              </w:rPr>
            </w:pPr>
          </w:p>
        </w:tc>
        <w:tc>
          <w:tcPr>
            <w:tcW w:w="1280" w:type="dxa"/>
            <w:tcMar>
              <w:top w:w="0" w:type="dxa"/>
              <w:left w:w="0" w:type="dxa"/>
              <w:bottom w:w="0" w:type="dxa"/>
              <w:right w:w="0" w:type="dxa"/>
            </w:tcMar>
          </w:tcPr>
          <w:p w:rsidR="00B931F0" w:rsidRDefault="00B931F0" w:rsidP="00B931F0">
            <w:pPr>
              <w:rPr>
                <w:sz w:val="2"/>
              </w:rPr>
            </w:pPr>
          </w:p>
        </w:tc>
        <w:tc>
          <w:tcPr>
            <w:tcW w:w="1300" w:type="dxa"/>
            <w:tcMar>
              <w:top w:w="0" w:type="dxa"/>
              <w:left w:w="0" w:type="dxa"/>
              <w:bottom w:w="0" w:type="dxa"/>
              <w:right w:w="0" w:type="dxa"/>
            </w:tcMar>
          </w:tcPr>
          <w:p w:rsidR="00B931F0" w:rsidRDefault="00B931F0" w:rsidP="00B931F0">
            <w:pPr>
              <w:rPr>
                <w:sz w:val="2"/>
              </w:rPr>
            </w:pPr>
          </w:p>
        </w:tc>
        <w:tc>
          <w:tcPr>
            <w:tcW w:w="1100" w:type="dxa"/>
            <w:tcMar>
              <w:top w:w="0" w:type="dxa"/>
              <w:left w:w="0" w:type="dxa"/>
              <w:bottom w:w="0" w:type="dxa"/>
              <w:right w:w="0" w:type="dxa"/>
            </w:tcMar>
          </w:tcPr>
          <w:p w:rsidR="00B931F0" w:rsidRDefault="00B931F0" w:rsidP="00B931F0">
            <w:pPr>
              <w:rPr>
                <w:sz w:val="2"/>
              </w:rPr>
            </w:pPr>
          </w:p>
        </w:tc>
        <w:tc>
          <w:tcPr>
            <w:tcW w:w="1060" w:type="dxa"/>
            <w:tcMar>
              <w:top w:w="0" w:type="dxa"/>
              <w:left w:w="0" w:type="dxa"/>
              <w:bottom w:w="0" w:type="dxa"/>
              <w:right w:w="0" w:type="dxa"/>
            </w:tcMar>
          </w:tcPr>
          <w:p w:rsidR="00B931F0" w:rsidRDefault="00B931F0" w:rsidP="00B931F0">
            <w:pPr>
              <w:rPr>
                <w:sz w:val="2"/>
              </w:rPr>
            </w:pPr>
          </w:p>
        </w:tc>
        <w:tc>
          <w:tcPr>
            <w:tcW w:w="3560" w:type="dxa"/>
            <w:tcMar>
              <w:top w:w="0" w:type="dxa"/>
              <w:left w:w="0" w:type="dxa"/>
              <w:bottom w:w="0" w:type="dxa"/>
              <w:right w:w="0" w:type="dxa"/>
            </w:tcMar>
          </w:tcPr>
          <w:p w:rsidR="00B931F0" w:rsidRDefault="00B931F0" w:rsidP="00B931F0">
            <w:pPr>
              <w:rPr>
                <w:sz w:val="2"/>
              </w:rPr>
            </w:pPr>
          </w:p>
        </w:tc>
      </w:tr>
      <w:tr w:rsidR="00B931F0" w:rsidTr="00B931F0">
        <w:trPr>
          <w:trHeight w:hRule="exact" w:val="60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B931F0" w:rsidRDefault="00B931F0" w:rsidP="00B931F0">
            <w:r>
              <w:rPr>
                <w:rFonts w:ascii="SansSerif" w:eastAsia="SansSerif" w:hAnsi="SansSerif" w:cs="SansSerif"/>
                <w:b/>
                <w:color w:val="000000"/>
                <w:sz w:val="16"/>
              </w:rPr>
              <w:t>Arsenic</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931F0" w:rsidRDefault="00B931F0" w:rsidP="00B931F0">
            <w:pPr>
              <w:jc w:val="center"/>
            </w:pPr>
            <w:r>
              <w:rPr>
                <w:rFonts w:ascii="SansSerif" w:eastAsia="SansSerif" w:hAnsi="SansSerif" w:cs="SansSerif"/>
                <w:color w:val="000000"/>
                <w:sz w:val="16"/>
              </w:rPr>
              <w:t>2016</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931F0" w:rsidRDefault="00B931F0" w:rsidP="00B931F0">
            <w:pPr>
              <w:jc w:val="center"/>
            </w:pPr>
            <w:r>
              <w:rPr>
                <w:rFonts w:ascii="SansSerif" w:eastAsia="SansSerif" w:hAnsi="SansSerif" w:cs="SansSerif"/>
                <w:color w:val="000000"/>
                <w:sz w:val="16"/>
              </w:rPr>
              <w:t>5</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931F0" w:rsidRDefault="00B931F0" w:rsidP="00B931F0">
            <w:pPr>
              <w:jc w:val="center"/>
            </w:pPr>
            <w:r>
              <w:rPr>
                <w:rFonts w:ascii="SansSerif" w:eastAsia="SansSerif" w:hAnsi="SansSerif" w:cs="SansSerif"/>
                <w:color w:val="000000"/>
                <w:sz w:val="16"/>
              </w:rPr>
              <w:t>3.3 - 5.2</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931F0" w:rsidRDefault="00B931F0" w:rsidP="00B931F0">
            <w:pPr>
              <w:jc w:val="center"/>
            </w:pPr>
            <w:r>
              <w:rPr>
                <w:rFonts w:ascii="SansSerif" w:eastAsia="SansSerif" w:hAnsi="SansSerif" w:cs="SansSerif"/>
                <w:color w:val="000000"/>
                <w:sz w:val="16"/>
              </w:rPr>
              <w:t>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931F0" w:rsidRDefault="00B931F0" w:rsidP="00B931F0">
            <w:pPr>
              <w:jc w:val="center"/>
            </w:pPr>
            <w:r>
              <w:rPr>
                <w:rFonts w:ascii="SansSerif" w:eastAsia="SansSerif" w:hAnsi="SansSerif" w:cs="SansSerif"/>
                <w:color w:val="000000"/>
                <w:sz w:val="16"/>
              </w:rPr>
              <w:t xml:space="preserve">10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931F0" w:rsidRDefault="00B931F0" w:rsidP="00B931F0">
            <w:pPr>
              <w:jc w:val="center"/>
            </w:pPr>
            <w:r>
              <w:rPr>
                <w:rFonts w:ascii="SansSerif" w:eastAsia="SansSerif" w:hAnsi="SansSerif" w:cs="SansSerif"/>
                <w:color w:val="000000"/>
                <w:sz w:val="16"/>
              </w:rPr>
              <w:t xml:space="preserve">ppb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931F0" w:rsidRDefault="00B931F0" w:rsidP="00B931F0">
            <w:pPr>
              <w:jc w:val="center"/>
            </w:pPr>
            <w:r>
              <w:rPr>
                <w:rFonts w:ascii="SansSerif" w:eastAsia="SansSerif" w:hAnsi="SansSerif" w:cs="SansSerif"/>
                <w:color w:val="000000"/>
                <w:sz w:val="16"/>
              </w:rPr>
              <w:t>N</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B931F0" w:rsidRDefault="00B931F0" w:rsidP="00B931F0">
            <w:r>
              <w:rPr>
                <w:rFonts w:ascii="SansSerif" w:eastAsia="SansSerif" w:hAnsi="SansSerif" w:cs="SansSerif"/>
                <w:color w:val="000000"/>
                <w:sz w:val="16"/>
              </w:rPr>
              <w:t>Erosion of natural deposits; Runoff from orchards; Runoff from glass and electronics production wastes.</w:t>
            </w:r>
          </w:p>
        </w:tc>
      </w:tr>
      <w:tr w:rsidR="00B931F0" w:rsidTr="00B931F0">
        <w:trPr>
          <w:trHeight w:hRule="exact" w:val="22"/>
        </w:trPr>
        <w:tc>
          <w:tcPr>
            <w:tcW w:w="2160" w:type="dxa"/>
            <w:tcMar>
              <w:top w:w="0" w:type="dxa"/>
              <w:left w:w="0" w:type="dxa"/>
              <w:bottom w:w="0" w:type="dxa"/>
              <w:right w:w="0" w:type="dxa"/>
            </w:tcMar>
          </w:tcPr>
          <w:p w:rsidR="00B931F0" w:rsidRDefault="00B931F0" w:rsidP="00B931F0">
            <w:pPr>
              <w:rPr>
                <w:sz w:val="2"/>
              </w:rPr>
            </w:pPr>
          </w:p>
        </w:tc>
        <w:tc>
          <w:tcPr>
            <w:tcW w:w="1360" w:type="dxa"/>
            <w:tcMar>
              <w:top w:w="0" w:type="dxa"/>
              <w:left w:w="0" w:type="dxa"/>
              <w:bottom w:w="0" w:type="dxa"/>
              <w:right w:w="0" w:type="dxa"/>
            </w:tcMar>
          </w:tcPr>
          <w:p w:rsidR="00B931F0" w:rsidRDefault="00B931F0" w:rsidP="00B931F0">
            <w:pPr>
              <w:rPr>
                <w:sz w:val="2"/>
              </w:rPr>
            </w:pPr>
          </w:p>
        </w:tc>
        <w:tc>
          <w:tcPr>
            <w:tcW w:w="1460" w:type="dxa"/>
            <w:tcMar>
              <w:top w:w="0" w:type="dxa"/>
              <w:left w:w="0" w:type="dxa"/>
              <w:bottom w:w="0" w:type="dxa"/>
              <w:right w:w="0" w:type="dxa"/>
            </w:tcMar>
          </w:tcPr>
          <w:p w:rsidR="00B931F0" w:rsidRDefault="00B931F0" w:rsidP="00B931F0">
            <w:pPr>
              <w:rPr>
                <w:sz w:val="2"/>
              </w:rPr>
            </w:pPr>
          </w:p>
        </w:tc>
        <w:tc>
          <w:tcPr>
            <w:tcW w:w="1460" w:type="dxa"/>
            <w:tcMar>
              <w:top w:w="0" w:type="dxa"/>
              <w:left w:w="0" w:type="dxa"/>
              <w:bottom w:w="0" w:type="dxa"/>
              <w:right w:w="0" w:type="dxa"/>
            </w:tcMar>
          </w:tcPr>
          <w:p w:rsidR="00B931F0" w:rsidRDefault="00B931F0" w:rsidP="00B931F0">
            <w:pPr>
              <w:rPr>
                <w:sz w:val="2"/>
              </w:rPr>
            </w:pPr>
          </w:p>
        </w:tc>
        <w:tc>
          <w:tcPr>
            <w:tcW w:w="1280" w:type="dxa"/>
            <w:tcMar>
              <w:top w:w="0" w:type="dxa"/>
              <w:left w:w="0" w:type="dxa"/>
              <w:bottom w:w="0" w:type="dxa"/>
              <w:right w:w="0" w:type="dxa"/>
            </w:tcMar>
          </w:tcPr>
          <w:p w:rsidR="00B931F0" w:rsidRDefault="00B931F0" w:rsidP="00B931F0">
            <w:pPr>
              <w:rPr>
                <w:sz w:val="2"/>
              </w:rPr>
            </w:pPr>
          </w:p>
        </w:tc>
        <w:tc>
          <w:tcPr>
            <w:tcW w:w="1300" w:type="dxa"/>
            <w:tcMar>
              <w:top w:w="0" w:type="dxa"/>
              <w:left w:w="0" w:type="dxa"/>
              <w:bottom w:w="0" w:type="dxa"/>
              <w:right w:w="0" w:type="dxa"/>
            </w:tcMar>
          </w:tcPr>
          <w:p w:rsidR="00B931F0" w:rsidRDefault="00B931F0" w:rsidP="00B931F0">
            <w:pPr>
              <w:rPr>
                <w:sz w:val="2"/>
              </w:rPr>
            </w:pPr>
          </w:p>
        </w:tc>
        <w:tc>
          <w:tcPr>
            <w:tcW w:w="1100" w:type="dxa"/>
            <w:tcMar>
              <w:top w:w="0" w:type="dxa"/>
              <w:left w:w="0" w:type="dxa"/>
              <w:bottom w:w="0" w:type="dxa"/>
              <w:right w:w="0" w:type="dxa"/>
            </w:tcMar>
          </w:tcPr>
          <w:p w:rsidR="00B931F0" w:rsidRDefault="00B931F0" w:rsidP="00B931F0">
            <w:pPr>
              <w:rPr>
                <w:sz w:val="2"/>
              </w:rPr>
            </w:pPr>
          </w:p>
        </w:tc>
        <w:tc>
          <w:tcPr>
            <w:tcW w:w="1060" w:type="dxa"/>
            <w:tcMar>
              <w:top w:w="0" w:type="dxa"/>
              <w:left w:w="0" w:type="dxa"/>
              <w:bottom w:w="0" w:type="dxa"/>
              <w:right w:w="0" w:type="dxa"/>
            </w:tcMar>
          </w:tcPr>
          <w:p w:rsidR="00B931F0" w:rsidRDefault="00B931F0" w:rsidP="00B931F0">
            <w:pPr>
              <w:rPr>
                <w:sz w:val="2"/>
              </w:rPr>
            </w:pPr>
          </w:p>
        </w:tc>
        <w:tc>
          <w:tcPr>
            <w:tcW w:w="3560" w:type="dxa"/>
            <w:tcMar>
              <w:top w:w="0" w:type="dxa"/>
              <w:left w:w="0" w:type="dxa"/>
              <w:bottom w:w="0" w:type="dxa"/>
              <w:right w:w="0" w:type="dxa"/>
            </w:tcMar>
          </w:tcPr>
          <w:p w:rsidR="00B931F0" w:rsidRDefault="00B931F0" w:rsidP="00B931F0">
            <w:pPr>
              <w:rPr>
                <w:sz w:val="2"/>
              </w:rPr>
            </w:pPr>
          </w:p>
        </w:tc>
      </w:tr>
      <w:tr w:rsidR="00B931F0" w:rsidTr="00B931F0">
        <w:trPr>
          <w:trHeight w:hRule="exact" w:val="60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B931F0" w:rsidRDefault="00B931F0" w:rsidP="00B931F0">
            <w:r>
              <w:rPr>
                <w:rFonts w:ascii="SansSerif" w:eastAsia="SansSerif" w:hAnsi="SansSerif" w:cs="SansSerif"/>
                <w:b/>
                <w:color w:val="000000"/>
                <w:sz w:val="16"/>
              </w:rPr>
              <w:t>Barium</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931F0" w:rsidRDefault="00B931F0" w:rsidP="00B931F0">
            <w:pPr>
              <w:jc w:val="center"/>
            </w:pPr>
            <w:r>
              <w:rPr>
                <w:rFonts w:ascii="SansSerif" w:eastAsia="SansSerif" w:hAnsi="SansSerif" w:cs="SansSerif"/>
                <w:color w:val="000000"/>
                <w:sz w:val="16"/>
              </w:rPr>
              <w:t>2016</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931F0" w:rsidRDefault="00B931F0" w:rsidP="00B931F0">
            <w:pPr>
              <w:jc w:val="center"/>
            </w:pPr>
            <w:r>
              <w:rPr>
                <w:rFonts w:ascii="SansSerif" w:eastAsia="SansSerif" w:hAnsi="SansSerif" w:cs="SansSerif"/>
                <w:color w:val="000000"/>
                <w:sz w:val="16"/>
              </w:rPr>
              <w:t>0.136</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931F0" w:rsidRDefault="00B931F0" w:rsidP="00B931F0">
            <w:pPr>
              <w:jc w:val="center"/>
            </w:pPr>
            <w:r>
              <w:rPr>
                <w:rFonts w:ascii="SansSerif" w:eastAsia="SansSerif" w:hAnsi="SansSerif" w:cs="SansSerif"/>
                <w:color w:val="000000"/>
                <w:sz w:val="16"/>
              </w:rPr>
              <w:t>0.136 - 0.136</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931F0" w:rsidRDefault="00B931F0" w:rsidP="00B931F0">
            <w:pPr>
              <w:jc w:val="center"/>
            </w:pPr>
            <w:r>
              <w:rPr>
                <w:rFonts w:ascii="SansSerif" w:eastAsia="SansSerif" w:hAnsi="SansSerif" w:cs="SansSerif"/>
                <w:color w:val="000000"/>
                <w:sz w:val="16"/>
              </w:rPr>
              <w:t>2</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931F0" w:rsidRDefault="00B931F0" w:rsidP="00B931F0">
            <w:pPr>
              <w:jc w:val="center"/>
            </w:pPr>
            <w:r>
              <w:rPr>
                <w:rFonts w:ascii="SansSerif" w:eastAsia="SansSerif" w:hAnsi="SansSerif" w:cs="SansSerif"/>
                <w:color w:val="000000"/>
                <w:sz w:val="16"/>
              </w:rPr>
              <w:t xml:space="preserve">2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931F0" w:rsidRDefault="00B931F0" w:rsidP="00B931F0">
            <w:pPr>
              <w:jc w:val="center"/>
            </w:pPr>
            <w:r>
              <w:rPr>
                <w:rFonts w:ascii="SansSerif" w:eastAsia="SansSerif" w:hAnsi="SansSerif" w:cs="SansSerif"/>
                <w:color w:val="000000"/>
                <w:sz w:val="16"/>
              </w:rPr>
              <w:t xml:space="preserve">ppm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931F0" w:rsidRDefault="00B931F0" w:rsidP="00B931F0">
            <w:pPr>
              <w:jc w:val="center"/>
            </w:pPr>
            <w:r>
              <w:rPr>
                <w:rFonts w:ascii="SansSerif" w:eastAsia="SansSerif" w:hAnsi="SansSerif" w:cs="SansSerif"/>
                <w:color w:val="000000"/>
                <w:sz w:val="16"/>
              </w:rPr>
              <w:t>N</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B931F0" w:rsidRDefault="00B931F0" w:rsidP="00B931F0">
            <w:r>
              <w:rPr>
                <w:rFonts w:ascii="SansSerif" w:eastAsia="SansSerif" w:hAnsi="SansSerif" w:cs="SansSerif"/>
                <w:color w:val="000000"/>
                <w:sz w:val="16"/>
              </w:rPr>
              <w:t>Discharge of drilling wastes; Discharge from metal refineries; Erosion of natural deposits.</w:t>
            </w:r>
          </w:p>
        </w:tc>
      </w:tr>
      <w:tr w:rsidR="00B931F0" w:rsidTr="00B931F0">
        <w:trPr>
          <w:trHeight w:hRule="exact" w:val="22"/>
        </w:trPr>
        <w:tc>
          <w:tcPr>
            <w:tcW w:w="2160" w:type="dxa"/>
            <w:tcMar>
              <w:top w:w="0" w:type="dxa"/>
              <w:left w:w="0" w:type="dxa"/>
              <w:bottom w:w="0" w:type="dxa"/>
              <w:right w:w="0" w:type="dxa"/>
            </w:tcMar>
          </w:tcPr>
          <w:p w:rsidR="00B931F0" w:rsidRDefault="00B931F0" w:rsidP="00B931F0">
            <w:pPr>
              <w:rPr>
                <w:sz w:val="2"/>
              </w:rPr>
            </w:pPr>
          </w:p>
        </w:tc>
        <w:tc>
          <w:tcPr>
            <w:tcW w:w="1360" w:type="dxa"/>
            <w:tcMar>
              <w:top w:w="0" w:type="dxa"/>
              <w:left w:w="0" w:type="dxa"/>
              <w:bottom w:w="0" w:type="dxa"/>
              <w:right w:w="0" w:type="dxa"/>
            </w:tcMar>
          </w:tcPr>
          <w:p w:rsidR="00B931F0" w:rsidRDefault="00B931F0" w:rsidP="00B931F0">
            <w:pPr>
              <w:rPr>
                <w:sz w:val="2"/>
              </w:rPr>
            </w:pPr>
          </w:p>
        </w:tc>
        <w:tc>
          <w:tcPr>
            <w:tcW w:w="1460" w:type="dxa"/>
            <w:tcMar>
              <w:top w:w="0" w:type="dxa"/>
              <w:left w:w="0" w:type="dxa"/>
              <w:bottom w:w="0" w:type="dxa"/>
              <w:right w:w="0" w:type="dxa"/>
            </w:tcMar>
          </w:tcPr>
          <w:p w:rsidR="00B931F0" w:rsidRDefault="00B931F0" w:rsidP="00B931F0">
            <w:pPr>
              <w:rPr>
                <w:sz w:val="2"/>
              </w:rPr>
            </w:pPr>
          </w:p>
        </w:tc>
        <w:tc>
          <w:tcPr>
            <w:tcW w:w="1460" w:type="dxa"/>
            <w:tcMar>
              <w:top w:w="0" w:type="dxa"/>
              <w:left w:w="0" w:type="dxa"/>
              <w:bottom w:w="0" w:type="dxa"/>
              <w:right w:w="0" w:type="dxa"/>
            </w:tcMar>
          </w:tcPr>
          <w:p w:rsidR="00B931F0" w:rsidRDefault="00B931F0" w:rsidP="00B931F0">
            <w:pPr>
              <w:rPr>
                <w:sz w:val="2"/>
              </w:rPr>
            </w:pPr>
          </w:p>
        </w:tc>
        <w:tc>
          <w:tcPr>
            <w:tcW w:w="1280" w:type="dxa"/>
            <w:tcMar>
              <w:top w:w="0" w:type="dxa"/>
              <w:left w:w="0" w:type="dxa"/>
              <w:bottom w:w="0" w:type="dxa"/>
              <w:right w:w="0" w:type="dxa"/>
            </w:tcMar>
          </w:tcPr>
          <w:p w:rsidR="00B931F0" w:rsidRDefault="00B931F0" w:rsidP="00B931F0">
            <w:pPr>
              <w:rPr>
                <w:sz w:val="2"/>
              </w:rPr>
            </w:pPr>
          </w:p>
        </w:tc>
        <w:tc>
          <w:tcPr>
            <w:tcW w:w="1300" w:type="dxa"/>
            <w:tcMar>
              <w:top w:w="0" w:type="dxa"/>
              <w:left w:w="0" w:type="dxa"/>
              <w:bottom w:w="0" w:type="dxa"/>
              <w:right w:w="0" w:type="dxa"/>
            </w:tcMar>
          </w:tcPr>
          <w:p w:rsidR="00B931F0" w:rsidRDefault="00B931F0" w:rsidP="00B931F0">
            <w:pPr>
              <w:rPr>
                <w:sz w:val="2"/>
              </w:rPr>
            </w:pPr>
          </w:p>
        </w:tc>
        <w:tc>
          <w:tcPr>
            <w:tcW w:w="1100" w:type="dxa"/>
            <w:tcMar>
              <w:top w:w="0" w:type="dxa"/>
              <w:left w:w="0" w:type="dxa"/>
              <w:bottom w:w="0" w:type="dxa"/>
              <w:right w:w="0" w:type="dxa"/>
            </w:tcMar>
          </w:tcPr>
          <w:p w:rsidR="00B931F0" w:rsidRDefault="00B931F0" w:rsidP="00B931F0">
            <w:pPr>
              <w:rPr>
                <w:sz w:val="2"/>
              </w:rPr>
            </w:pPr>
          </w:p>
        </w:tc>
        <w:tc>
          <w:tcPr>
            <w:tcW w:w="1060" w:type="dxa"/>
            <w:tcMar>
              <w:top w:w="0" w:type="dxa"/>
              <w:left w:w="0" w:type="dxa"/>
              <w:bottom w:w="0" w:type="dxa"/>
              <w:right w:w="0" w:type="dxa"/>
            </w:tcMar>
          </w:tcPr>
          <w:p w:rsidR="00B931F0" w:rsidRDefault="00B931F0" w:rsidP="00B931F0">
            <w:pPr>
              <w:rPr>
                <w:sz w:val="2"/>
              </w:rPr>
            </w:pPr>
          </w:p>
        </w:tc>
        <w:tc>
          <w:tcPr>
            <w:tcW w:w="3560" w:type="dxa"/>
            <w:tcMar>
              <w:top w:w="0" w:type="dxa"/>
              <w:left w:w="0" w:type="dxa"/>
              <w:bottom w:w="0" w:type="dxa"/>
              <w:right w:w="0" w:type="dxa"/>
            </w:tcMar>
          </w:tcPr>
          <w:p w:rsidR="00B931F0" w:rsidRDefault="00B931F0" w:rsidP="00B931F0">
            <w:pPr>
              <w:rPr>
                <w:sz w:val="2"/>
              </w:rPr>
            </w:pPr>
          </w:p>
        </w:tc>
      </w:tr>
      <w:tr w:rsidR="00B931F0" w:rsidTr="00B931F0">
        <w:trPr>
          <w:trHeight w:hRule="exact" w:val="60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B931F0" w:rsidRDefault="00B931F0" w:rsidP="00B931F0">
            <w:r>
              <w:rPr>
                <w:rFonts w:ascii="SansSerif" w:eastAsia="SansSerif" w:hAnsi="SansSerif" w:cs="SansSerif"/>
                <w:b/>
                <w:color w:val="000000"/>
                <w:sz w:val="16"/>
              </w:rPr>
              <w:t>Fluoride</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931F0" w:rsidRDefault="00B931F0" w:rsidP="00B931F0">
            <w:pPr>
              <w:jc w:val="center"/>
            </w:pPr>
            <w:r>
              <w:rPr>
                <w:rFonts w:ascii="SansSerif" w:eastAsia="SansSerif" w:hAnsi="SansSerif" w:cs="SansSerif"/>
                <w:color w:val="000000"/>
                <w:sz w:val="16"/>
              </w:rPr>
              <w:t>2016</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931F0" w:rsidRDefault="00B931F0" w:rsidP="00B931F0">
            <w:pPr>
              <w:jc w:val="center"/>
            </w:pPr>
            <w:r>
              <w:rPr>
                <w:rFonts w:ascii="SansSerif" w:eastAsia="SansSerif" w:hAnsi="SansSerif" w:cs="SansSerif"/>
                <w:color w:val="000000"/>
                <w:sz w:val="16"/>
              </w:rPr>
              <w:t>0.7</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931F0" w:rsidRDefault="00B931F0" w:rsidP="00B931F0">
            <w:pPr>
              <w:jc w:val="center"/>
            </w:pPr>
            <w:r>
              <w:rPr>
                <w:rFonts w:ascii="SansSerif" w:eastAsia="SansSerif" w:hAnsi="SansSerif" w:cs="SansSerif"/>
                <w:color w:val="000000"/>
                <w:sz w:val="16"/>
              </w:rPr>
              <w:t>0.72 - 0.72</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931F0" w:rsidRDefault="00B931F0" w:rsidP="00B931F0">
            <w:pPr>
              <w:jc w:val="center"/>
            </w:pPr>
            <w:r>
              <w:rPr>
                <w:rFonts w:ascii="SansSerif" w:eastAsia="SansSerif" w:hAnsi="SansSerif" w:cs="SansSerif"/>
                <w:color w:val="000000"/>
                <w:sz w:val="16"/>
              </w:rPr>
              <w:t>4</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931F0" w:rsidRDefault="00B931F0" w:rsidP="00B931F0">
            <w:pPr>
              <w:jc w:val="center"/>
            </w:pPr>
            <w:r>
              <w:rPr>
                <w:rFonts w:ascii="SansSerif" w:eastAsia="SansSerif" w:hAnsi="SansSerif" w:cs="SansSerif"/>
                <w:color w:val="000000"/>
                <w:sz w:val="16"/>
              </w:rPr>
              <w:t xml:space="preserve">4.0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931F0" w:rsidRDefault="00B931F0" w:rsidP="00B931F0">
            <w:pPr>
              <w:jc w:val="center"/>
            </w:pPr>
            <w:r>
              <w:rPr>
                <w:rFonts w:ascii="SansSerif" w:eastAsia="SansSerif" w:hAnsi="SansSerif" w:cs="SansSerif"/>
                <w:color w:val="000000"/>
                <w:sz w:val="16"/>
              </w:rPr>
              <w:t xml:space="preserve">ppm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931F0" w:rsidRDefault="00B931F0" w:rsidP="00B931F0">
            <w:pPr>
              <w:jc w:val="center"/>
            </w:pPr>
            <w:r>
              <w:rPr>
                <w:rFonts w:ascii="SansSerif" w:eastAsia="SansSerif" w:hAnsi="SansSerif" w:cs="SansSerif"/>
                <w:color w:val="000000"/>
                <w:sz w:val="16"/>
              </w:rPr>
              <w:t>N</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B931F0" w:rsidRDefault="00B931F0" w:rsidP="00B931F0">
            <w:r>
              <w:rPr>
                <w:rFonts w:ascii="SansSerif" w:eastAsia="SansSerif" w:hAnsi="SansSerif" w:cs="SansSerif"/>
                <w:color w:val="000000"/>
                <w:sz w:val="16"/>
              </w:rPr>
              <w:t>Erosion of natural deposits; Water additive which promotes strong teeth; Discharge from fertilizer and aluminum factories.</w:t>
            </w:r>
          </w:p>
        </w:tc>
      </w:tr>
      <w:tr w:rsidR="00B931F0" w:rsidTr="00B931F0">
        <w:trPr>
          <w:trHeight w:hRule="exact" w:val="22"/>
        </w:trPr>
        <w:tc>
          <w:tcPr>
            <w:tcW w:w="2160" w:type="dxa"/>
            <w:tcMar>
              <w:top w:w="0" w:type="dxa"/>
              <w:left w:w="0" w:type="dxa"/>
              <w:bottom w:w="0" w:type="dxa"/>
              <w:right w:w="0" w:type="dxa"/>
            </w:tcMar>
          </w:tcPr>
          <w:p w:rsidR="00B931F0" w:rsidRDefault="00B931F0" w:rsidP="00B931F0">
            <w:pPr>
              <w:rPr>
                <w:sz w:val="2"/>
              </w:rPr>
            </w:pPr>
          </w:p>
        </w:tc>
        <w:tc>
          <w:tcPr>
            <w:tcW w:w="1360" w:type="dxa"/>
            <w:tcMar>
              <w:top w:w="0" w:type="dxa"/>
              <w:left w:w="0" w:type="dxa"/>
              <w:bottom w:w="0" w:type="dxa"/>
              <w:right w:w="0" w:type="dxa"/>
            </w:tcMar>
          </w:tcPr>
          <w:p w:rsidR="00B931F0" w:rsidRDefault="00B931F0" w:rsidP="00B931F0">
            <w:pPr>
              <w:rPr>
                <w:sz w:val="2"/>
              </w:rPr>
            </w:pPr>
          </w:p>
        </w:tc>
        <w:tc>
          <w:tcPr>
            <w:tcW w:w="1460" w:type="dxa"/>
            <w:tcMar>
              <w:top w:w="0" w:type="dxa"/>
              <w:left w:w="0" w:type="dxa"/>
              <w:bottom w:w="0" w:type="dxa"/>
              <w:right w:w="0" w:type="dxa"/>
            </w:tcMar>
          </w:tcPr>
          <w:p w:rsidR="00B931F0" w:rsidRDefault="00B931F0" w:rsidP="00B931F0">
            <w:pPr>
              <w:rPr>
                <w:sz w:val="2"/>
              </w:rPr>
            </w:pPr>
          </w:p>
        </w:tc>
        <w:tc>
          <w:tcPr>
            <w:tcW w:w="1460" w:type="dxa"/>
            <w:tcMar>
              <w:top w:w="0" w:type="dxa"/>
              <w:left w:w="0" w:type="dxa"/>
              <w:bottom w:w="0" w:type="dxa"/>
              <w:right w:w="0" w:type="dxa"/>
            </w:tcMar>
          </w:tcPr>
          <w:p w:rsidR="00B931F0" w:rsidRDefault="00B931F0" w:rsidP="00B931F0">
            <w:pPr>
              <w:rPr>
                <w:sz w:val="2"/>
              </w:rPr>
            </w:pPr>
          </w:p>
        </w:tc>
        <w:tc>
          <w:tcPr>
            <w:tcW w:w="1280" w:type="dxa"/>
            <w:tcMar>
              <w:top w:w="0" w:type="dxa"/>
              <w:left w:w="0" w:type="dxa"/>
              <w:bottom w:w="0" w:type="dxa"/>
              <w:right w:w="0" w:type="dxa"/>
            </w:tcMar>
          </w:tcPr>
          <w:p w:rsidR="00B931F0" w:rsidRDefault="00B931F0" w:rsidP="00B931F0">
            <w:pPr>
              <w:rPr>
                <w:sz w:val="2"/>
              </w:rPr>
            </w:pPr>
          </w:p>
        </w:tc>
        <w:tc>
          <w:tcPr>
            <w:tcW w:w="1300" w:type="dxa"/>
            <w:tcMar>
              <w:top w:w="0" w:type="dxa"/>
              <w:left w:w="0" w:type="dxa"/>
              <w:bottom w:w="0" w:type="dxa"/>
              <w:right w:w="0" w:type="dxa"/>
            </w:tcMar>
          </w:tcPr>
          <w:p w:rsidR="00B931F0" w:rsidRDefault="00B931F0" w:rsidP="00B931F0">
            <w:pPr>
              <w:rPr>
                <w:sz w:val="2"/>
              </w:rPr>
            </w:pPr>
          </w:p>
        </w:tc>
        <w:tc>
          <w:tcPr>
            <w:tcW w:w="1100" w:type="dxa"/>
            <w:tcMar>
              <w:top w:w="0" w:type="dxa"/>
              <w:left w:w="0" w:type="dxa"/>
              <w:bottom w:w="0" w:type="dxa"/>
              <w:right w:w="0" w:type="dxa"/>
            </w:tcMar>
          </w:tcPr>
          <w:p w:rsidR="00B931F0" w:rsidRDefault="00B931F0" w:rsidP="00B931F0">
            <w:pPr>
              <w:rPr>
                <w:sz w:val="2"/>
              </w:rPr>
            </w:pPr>
          </w:p>
        </w:tc>
        <w:tc>
          <w:tcPr>
            <w:tcW w:w="1060" w:type="dxa"/>
            <w:tcMar>
              <w:top w:w="0" w:type="dxa"/>
              <w:left w:w="0" w:type="dxa"/>
              <w:bottom w:w="0" w:type="dxa"/>
              <w:right w:w="0" w:type="dxa"/>
            </w:tcMar>
          </w:tcPr>
          <w:p w:rsidR="00B931F0" w:rsidRDefault="00B931F0" w:rsidP="00B931F0">
            <w:pPr>
              <w:rPr>
                <w:sz w:val="2"/>
              </w:rPr>
            </w:pPr>
          </w:p>
        </w:tc>
        <w:tc>
          <w:tcPr>
            <w:tcW w:w="3560" w:type="dxa"/>
            <w:tcMar>
              <w:top w:w="0" w:type="dxa"/>
              <w:left w:w="0" w:type="dxa"/>
              <w:bottom w:w="0" w:type="dxa"/>
              <w:right w:w="0" w:type="dxa"/>
            </w:tcMar>
          </w:tcPr>
          <w:p w:rsidR="00B931F0" w:rsidRDefault="00B931F0" w:rsidP="00B931F0">
            <w:pPr>
              <w:rPr>
                <w:sz w:val="2"/>
              </w:rPr>
            </w:pPr>
          </w:p>
        </w:tc>
      </w:tr>
      <w:tr w:rsidR="00B931F0" w:rsidTr="00B931F0">
        <w:trPr>
          <w:trHeight w:hRule="exact" w:val="60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B931F0" w:rsidRDefault="00B931F0" w:rsidP="00B931F0">
            <w:r>
              <w:rPr>
                <w:rFonts w:ascii="SansSerif" w:eastAsia="SansSerif" w:hAnsi="SansSerif" w:cs="SansSerif"/>
                <w:b/>
                <w:color w:val="000000"/>
                <w:sz w:val="16"/>
              </w:rPr>
              <w:t>Nitrate [measured as Nitrogen]</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931F0" w:rsidRDefault="00B931F0" w:rsidP="00B931F0">
            <w:pPr>
              <w:jc w:val="center"/>
            </w:pPr>
            <w:r>
              <w:rPr>
                <w:rFonts w:ascii="SansSerif" w:eastAsia="SansSerif" w:hAnsi="SansSerif" w:cs="SansSerif"/>
                <w:color w:val="000000"/>
                <w:sz w:val="16"/>
              </w:rPr>
              <w:t>2016</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931F0" w:rsidRDefault="00B931F0" w:rsidP="00B931F0">
            <w:pPr>
              <w:jc w:val="center"/>
            </w:pPr>
            <w:r>
              <w:rPr>
                <w:rFonts w:ascii="SansSerif" w:eastAsia="SansSerif" w:hAnsi="SansSerif" w:cs="SansSerif"/>
                <w:color w:val="000000"/>
                <w:sz w:val="16"/>
              </w:rPr>
              <w:t>0.06</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931F0" w:rsidRDefault="00B931F0" w:rsidP="00B931F0">
            <w:pPr>
              <w:jc w:val="center"/>
            </w:pPr>
            <w:r>
              <w:rPr>
                <w:rFonts w:ascii="SansSerif" w:eastAsia="SansSerif" w:hAnsi="SansSerif" w:cs="SansSerif"/>
                <w:color w:val="000000"/>
                <w:sz w:val="16"/>
              </w:rPr>
              <w:t>0.06 - 0.06</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931F0" w:rsidRDefault="00B931F0" w:rsidP="00B931F0">
            <w:pPr>
              <w:jc w:val="center"/>
            </w:pPr>
            <w:r>
              <w:rPr>
                <w:rFonts w:ascii="SansSerif" w:eastAsia="SansSerif" w:hAnsi="SansSerif" w:cs="SansSerif"/>
                <w:color w:val="000000"/>
                <w:sz w:val="16"/>
              </w:rPr>
              <w:t>10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931F0" w:rsidRDefault="00B931F0" w:rsidP="00B931F0">
            <w:pPr>
              <w:jc w:val="center"/>
            </w:pPr>
            <w:r>
              <w:rPr>
                <w:rFonts w:ascii="SansSerif" w:eastAsia="SansSerif" w:hAnsi="SansSerif" w:cs="SansSerif"/>
                <w:color w:val="000000"/>
                <w:sz w:val="16"/>
              </w:rPr>
              <w:t xml:space="preserve">10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931F0" w:rsidRDefault="00B931F0" w:rsidP="00B931F0">
            <w:pPr>
              <w:jc w:val="center"/>
            </w:pPr>
            <w:r>
              <w:rPr>
                <w:rFonts w:ascii="SansSerif" w:eastAsia="SansSerif" w:hAnsi="SansSerif" w:cs="SansSerif"/>
                <w:color w:val="000000"/>
                <w:sz w:val="16"/>
              </w:rPr>
              <w:t xml:space="preserve">ppm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931F0" w:rsidRDefault="00B931F0" w:rsidP="00B931F0">
            <w:pPr>
              <w:jc w:val="center"/>
            </w:pPr>
            <w:r>
              <w:rPr>
                <w:rFonts w:ascii="SansSerif" w:eastAsia="SansSerif" w:hAnsi="SansSerif" w:cs="SansSerif"/>
                <w:color w:val="000000"/>
                <w:sz w:val="16"/>
              </w:rPr>
              <w:t>N</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B931F0" w:rsidRDefault="00B931F0" w:rsidP="00B931F0">
            <w:r>
              <w:rPr>
                <w:rFonts w:ascii="SansSerif" w:eastAsia="SansSerif" w:hAnsi="SansSerif" w:cs="SansSerif"/>
                <w:color w:val="000000"/>
                <w:sz w:val="16"/>
              </w:rPr>
              <w:t>Runoff from fertilizer use; Leaching from septic tanks, sewage; Erosion of natural deposits.</w:t>
            </w:r>
          </w:p>
        </w:tc>
      </w:tr>
      <w:tr w:rsidR="00B931F0" w:rsidTr="00B931F0">
        <w:trPr>
          <w:trHeight w:hRule="exact" w:val="22"/>
        </w:trPr>
        <w:tc>
          <w:tcPr>
            <w:tcW w:w="2160" w:type="dxa"/>
            <w:tcMar>
              <w:top w:w="0" w:type="dxa"/>
              <w:left w:w="0" w:type="dxa"/>
              <w:bottom w:w="0" w:type="dxa"/>
              <w:right w:w="0" w:type="dxa"/>
            </w:tcMar>
          </w:tcPr>
          <w:p w:rsidR="00B931F0" w:rsidRDefault="00B931F0" w:rsidP="00B931F0">
            <w:pPr>
              <w:rPr>
                <w:sz w:val="2"/>
              </w:rPr>
            </w:pPr>
          </w:p>
        </w:tc>
        <w:tc>
          <w:tcPr>
            <w:tcW w:w="1360" w:type="dxa"/>
            <w:tcMar>
              <w:top w:w="0" w:type="dxa"/>
              <w:left w:w="0" w:type="dxa"/>
              <w:bottom w:w="0" w:type="dxa"/>
              <w:right w:w="0" w:type="dxa"/>
            </w:tcMar>
          </w:tcPr>
          <w:p w:rsidR="00B931F0" w:rsidRDefault="00B931F0" w:rsidP="00B931F0">
            <w:pPr>
              <w:rPr>
                <w:sz w:val="2"/>
              </w:rPr>
            </w:pPr>
          </w:p>
        </w:tc>
        <w:tc>
          <w:tcPr>
            <w:tcW w:w="1460" w:type="dxa"/>
            <w:tcMar>
              <w:top w:w="0" w:type="dxa"/>
              <w:left w:w="0" w:type="dxa"/>
              <w:bottom w:w="0" w:type="dxa"/>
              <w:right w:w="0" w:type="dxa"/>
            </w:tcMar>
          </w:tcPr>
          <w:p w:rsidR="00B931F0" w:rsidRDefault="00B931F0" w:rsidP="00B931F0">
            <w:pPr>
              <w:rPr>
                <w:sz w:val="2"/>
              </w:rPr>
            </w:pPr>
          </w:p>
        </w:tc>
        <w:tc>
          <w:tcPr>
            <w:tcW w:w="1460" w:type="dxa"/>
            <w:tcMar>
              <w:top w:w="0" w:type="dxa"/>
              <w:left w:w="0" w:type="dxa"/>
              <w:bottom w:w="0" w:type="dxa"/>
              <w:right w:w="0" w:type="dxa"/>
            </w:tcMar>
          </w:tcPr>
          <w:p w:rsidR="00B931F0" w:rsidRDefault="00B931F0" w:rsidP="00B931F0">
            <w:pPr>
              <w:rPr>
                <w:sz w:val="2"/>
              </w:rPr>
            </w:pPr>
          </w:p>
        </w:tc>
        <w:tc>
          <w:tcPr>
            <w:tcW w:w="1280" w:type="dxa"/>
            <w:tcMar>
              <w:top w:w="0" w:type="dxa"/>
              <w:left w:w="0" w:type="dxa"/>
              <w:bottom w:w="0" w:type="dxa"/>
              <w:right w:w="0" w:type="dxa"/>
            </w:tcMar>
          </w:tcPr>
          <w:p w:rsidR="00B931F0" w:rsidRDefault="00B931F0" w:rsidP="00B931F0">
            <w:pPr>
              <w:rPr>
                <w:sz w:val="2"/>
              </w:rPr>
            </w:pPr>
          </w:p>
        </w:tc>
        <w:tc>
          <w:tcPr>
            <w:tcW w:w="1300" w:type="dxa"/>
            <w:tcMar>
              <w:top w:w="0" w:type="dxa"/>
              <w:left w:w="0" w:type="dxa"/>
              <w:bottom w:w="0" w:type="dxa"/>
              <w:right w:w="0" w:type="dxa"/>
            </w:tcMar>
          </w:tcPr>
          <w:p w:rsidR="00B931F0" w:rsidRDefault="00B931F0" w:rsidP="00B931F0">
            <w:pPr>
              <w:rPr>
                <w:sz w:val="2"/>
              </w:rPr>
            </w:pPr>
          </w:p>
        </w:tc>
        <w:tc>
          <w:tcPr>
            <w:tcW w:w="1100" w:type="dxa"/>
            <w:tcMar>
              <w:top w:w="0" w:type="dxa"/>
              <w:left w:w="0" w:type="dxa"/>
              <w:bottom w:w="0" w:type="dxa"/>
              <w:right w:w="0" w:type="dxa"/>
            </w:tcMar>
          </w:tcPr>
          <w:p w:rsidR="00B931F0" w:rsidRDefault="00B931F0" w:rsidP="00B931F0">
            <w:pPr>
              <w:rPr>
                <w:sz w:val="2"/>
              </w:rPr>
            </w:pPr>
          </w:p>
        </w:tc>
        <w:tc>
          <w:tcPr>
            <w:tcW w:w="1060" w:type="dxa"/>
            <w:tcMar>
              <w:top w:w="0" w:type="dxa"/>
              <w:left w:w="0" w:type="dxa"/>
              <w:bottom w:w="0" w:type="dxa"/>
              <w:right w:w="0" w:type="dxa"/>
            </w:tcMar>
          </w:tcPr>
          <w:p w:rsidR="00B931F0" w:rsidRDefault="00B931F0" w:rsidP="00B931F0">
            <w:pPr>
              <w:rPr>
                <w:sz w:val="2"/>
              </w:rPr>
            </w:pPr>
          </w:p>
        </w:tc>
        <w:tc>
          <w:tcPr>
            <w:tcW w:w="3560" w:type="dxa"/>
            <w:tcMar>
              <w:top w:w="0" w:type="dxa"/>
              <w:left w:w="0" w:type="dxa"/>
              <w:bottom w:w="0" w:type="dxa"/>
              <w:right w:w="0" w:type="dxa"/>
            </w:tcMar>
          </w:tcPr>
          <w:p w:rsidR="00B931F0" w:rsidRDefault="00B931F0" w:rsidP="00B931F0">
            <w:pPr>
              <w:rPr>
                <w:sz w:val="2"/>
              </w:rPr>
            </w:pPr>
          </w:p>
        </w:tc>
      </w:tr>
      <w:tr w:rsidR="00B931F0" w:rsidTr="00B931F0">
        <w:trPr>
          <w:trHeight w:hRule="exact" w:val="60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B931F0" w:rsidRDefault="00B931F0" w:rsidP="00B931F0">
            <w:r>
              <w:rPr>
                <w:rFonts w:ascii="SansSerif" w:eastAsia="SansSerif" w:hAnsi="SansSerif" w:cs="SansSerif"/>
                <w:b/>
                <w:color w:val="000000"/>
                <w:sz w:val="16"/>
              </w:rPr>
              <w:t>Nitrite [measured as Nitrogen]</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931F0" w:rsidRDefault="00B931F0" w:rsidP="00B931F0">
            <w:pPr>
              <w:jc w:val="center"/>
            </w:pPr>
            <w:r>
              <w:rPr>
                <w:rFonts w:ascii="SansSerif" w:eastAsia="SansSerif" w:hAnsi="SansSerif" w:cs="SansSerif"/>
                <w:color w:val="000000"/>
                <w:sz w:val="16"/>
              </w:rPr>
              <w:t>08/06/2013</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931F0" w:rsidRDefault="00B931F0" w:rsidP="00B931F0">
            <w:pPr>
              <w:jc w:val="center"/>
            </w:pPr>
            <w:r>
              <w:rPr>
                <w:rFonts w:ascii="SansSerif" w:eastAsia="SansSerif" w:hAnsi="SansSerif" w:cs="SansSerif"/>
                <w:color w:val="000000"/>
                <w:sz w:val="16"/>
              </w:rPr>
              <w:t>0.02</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931F0" w:rsidRDefault="00B931F0" w:rsidP="00B931F0">
            <w:pPr>
              <w:jc w:val="center"/>
            </w:pPr>
            <w:r>
              <w:rPr>
                <w:rFonts w:ascii="SansSerif" w:eastAsia="SansSerif" w:hAnsi="SansSerif" w:cs="SansSerif"/>
                <w:color w:val="000000"/>
                <w:sz w:val="16"/>
              </w:rPr>
              <w:t>0.02 - 0.02</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931F0" w:rsidRDefault="00B931F0" w:rsidP="00B931F0">
            <w:pPr>
              <w:jc w:val="center"/>
            </w:pPr>
            <w:r>
              <w:rPr>
                <w:rFonts w:ascii="SansSerif" w:eastAsia="SansSerif" w:hAnsi="SansSerif" w:cs="SansSerif"/>
                <w:color w:val="000000"/>
                <w:sz w:val="16"/>
              </w:rPr>
              <w:t>1</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931F0" w:rsidRDefault="00B931F0" w:rsidP="00B931F0">
            <w:pPr>
              <w:jc w:val="center"/>
            </w:pPr>
            <w:r>
              <w:rPr>
                <w:rFonts w:ascii="SansSerif" w:eastAsia="SansSerif" w:hAnsi="SansSerif" w:cs="SansSerif"/>
                <w:color w:val="000000"/>
                <w:sz w:val="16"/>
              </w:rPr>
              <w:t xml:space="preserve">1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931F0" w:rsidRDefault="00B931F0" w:rsidP="00B931F0">
            <w:pPr>
              <w:jc w:val="center"/>
            </w:pPr>
            <w:r>
              <w:rPr>
                <w:rFonts w:ascii="SansSerif" w:eastAsia="SansSerif" w:hAnsi="SansSerif" w:cs="SansSerif"/>
                <w:color w:val="000000"/>
                <w:sz w:val="16"/>
              </w:rPr>
              <w:t xml:space="preserve">ppm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931F0" w:rsidRDefault="00B931F0" w:rsidP="00B931F0">
            <w:pPr>
              <w:jc w:val="center"/>
            </w:pPr>
            <w:r>
              <w:rPr>
                <w:rFonts w:ascii="SansSerif" w:eastAsia="SansSerif" w:hAnsi="SansSerif" w:cs="SansSerif"/>
                <w:color w:val="000000"/>
                <w:sz w:val="16"/>
              </w:rPr>
              <w:t>N</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B931F0" w:rsidRDefault="00B931F0" w:rsidP="00B931F0">
            <w:r>
              <w:rPr>
                <w:rFonts w:ascii="SansSerif" w:eastAsia="SansSerif" w:hAnsi="SansSerif" w:cs="SansSerif"/>
                <w:color w:val="000000"/>
                <w:sz w:val="16"/>
              </w:rPr>
              <w:t>Runoff from fertilizer use; Leaching from septic tanks, sewage; Erosion of natural deposits.</w:t>
            </w:r>
          </w:p>
        </w:tc>
      </w:tr>
      <w:tr w:rsidR="00B931F0" w:rsidTr="00B931F0">
        <w:trPr>
          <w:trHeight w:hRule="exact" w:val="22"/>
        </w:trPr>
        <w:tc>
          <w:tcPr>
            <w:tcW w:w="2160" w:type="dxa"/>
            <w:tcMar>
              <w:top w:w="0" w:type="dxa"/>
              <w:left w:w="0" w:type="dxa"/>
              <w:bottom w:w="0" w:type="dxa"/>
              <w:right w:w="0" w:type="dxa"/>
            </w:tcMar>
          </w:tcPr>
          <w:p w:rsidR="00B931F0" w:rsidRDefault="00B931F0" w:rsidP="00B931F0">
            <w:pPr>
              <w:rPr>
                <w:sz w:val="2"/>
              </w:rPr>
            </w:pPr>
          </w:p>
        </w:tc>
        <w:tc>
          <w:tcPr>
            <w:tcW w:w="1360" w:type="dxa"/>
            <w:tcMar>
              <w:top w:w="0" w:type="dxa"/>
              <w:left w:w="0" w:type="dxa"/>
              <w:bottom w:w="0" w:type="dxa"/>
              <w:right w:w="0" w:type="dxa"/>
            </w:tcMar>
          </w:tcPr>
          <w:p w:rsidR="00B931F0" w:rsidRDefault="00B931F0" w:rsidP="00B931F0">
            <w:pPr>
              <w:rPr>
                <w:sz w:val="2"/>
              </w:rPr>
            </w:pPr>
          </w:p>
        </w:tc>
        <w:tc>
          <w:tcPr>
            <w:tcW w:w="1460" w:type="dxa"/>
            <w:tcMar>
              <w:top w:w="0" w:type="dxa"/>
              <w:left w:w="0" w:type="dxa"/>
              <w:bottom w:w="0" w:type="dxa"/>
              <w:right w:w="0" w:type="dxa"/>
            </w:tcMar>
          </w:tcPr>
          <w:p w:rsidR="00B931F0" w:rsidRDefault="00B931F0" w:rsidP="00B931F0">
            <w:pPr>
              <w:rPr>
                <w:sz w:val="2"/>
              </w:rPr>
            </w:pPr>
          </w:p>
        </w:tc>
        <w:tc>
          <w:tcPr>
            <w:tcW w:w="1460" w:type="dxa"/>
            <w:tcMar>
              <w:top w:w="0" w:type="dxa"/>
              <w:left w:w="0" w:type="dxa"/>
              <w:bottom w:w="0" w:type="dxa"/>
              <w:right w:w="0" w:type="dxa"/>
            </w:tcMar>
          </w:tcPr>
          <w:p w:rsidR="00B931F0" w:rsidRDefault="00B931F0" w:rsidP="00B931F0">
            <w:pPr>
              <w:rPr>
                <w:sz w:val="2"/>
              </w:rPr>
            </w:pPr>
          </w:p>
        </w:tc>
        <w:tc>
          <w:tcPr>
            <w:tcW w:w="1280" w:type="dxa"/>
            <w:tcMar>
              <w:top w:w="0" w:type="dxa"/>
              <w:left w:w="0" w:type="dxa"/>
              <w:bottom w:w="0" w:type="dxa"/>
              <w:right w:w="0" w:type="dxa"/>
            </w:tcMar>
          </w:tcPr>
          <w:p w:rsidR="00B931F0" w:rsidRDefault="00B931F0" w:rsidP="00B931F0">
            <w:pPr>
              <w:rPr>
                <w:sz w:val="2"/>
              </w:rPr>
            </w:pPr>
          </w:p>
        </w:tc>
        <w:tc>
          <w:tcPr>
            <w:tcW w:w="1300" w:type="dxa"/>
            <w:tcMar>
              <w:top w:w="0" w:type="dxa"/>
              <w:left w:w="0" w:type="dxa"/>
              <w:bottom w:w="0" w:type="dxa"/>
              <w:right w:w="0" w:type="dxa"/>
            </w:tcMar>
          </w:tcPr>
          <w:p w:rsidR="00B931F0" w:rsidRDefault="00B931F0" w:rsidP="00B931F0">
            <w:pPr>
              <w:rPr>
                <w:sz w:val="2"/>
              </w:rPr>
            </w:pPr>
          </w:p>
        </w:tc>
        <w:tc>
          <w:tcPr>
            <w:tcW w:w="1100" w:type="dxa"/>
            <w:tcMar>
              <w:top w:w="0" w:type="dxa"/>
              <w:left w:w="0" w:type="dxa"/>
              <w:bottom w:w="0" w:type="dxa"/>
              <w:right w:w="0" w:type="dxa"/>
            </w:tcMar>
          </w:tcPr>
          <w:p w:rsidR="00B931F0" w:rsidRDefault="00B931F0" w:rsidP="00B931F0">
            <w:pPr>
              <w:rPr>
                <w:sz w:val="2"/>
              </w:rPr>
            </w:pPr>
          </w:p>
        </w:tc>
        <w:tc>
          <w:tcPr>
            <w:tcW w:w="1060" w:type="dxa"/>
            <w:tcMar>
              <w:top w:w="0" w:type="dxa"/>
              <w:left w:w="0" w:type="dxa"/>
              <w:bottom w:w="0" w:type="dxa"/>
              <w:right w:w="0" w:type="dxa"/>
            </w:tcMar>
          </w:tcPr>
          <w:p w:rsidR="00B931F0" w:rsidRDefault="00B931F0" w:rsidP="00B931F0">
            <w:pPr>
              <w:rPr>
                <w:sz w:val="2"/>
              </w:rPr>
            </w:pPr>
          </w:p>
        </w:tc>
        <w:tc>
          <w:tcPr>
            <w:tcW w:w="3560" w:type="dxa"/>
            <w:tcMar>
              <w:top w:w="0" w:type="dxa"/>
              <w:left w:w="0" w:type="dxa"/>
              <w:bottom w:w="0" w:type="dxa"/>
              <w:right w:w="0" w:type="dxa"/>
            </w:tcMar>
          </w:tcPr>
          <w:p w:rsidR="00B931F0" w:rsidRDefault="00B931F0" w:rsidP="00B931F0">
            <w:pPr>
              <w:rPr>
                <w:sz w:val="2"/>
              </w:rPr>
            </w:pPr>
          </w:p>
        </w:tc>
      </w:tr>
      <w:tr w:rsidR="00B931F0" w:rsidTr="00B931F0">
        <w:trPr>
          <w:trHeight w:hRule="exact" w:val="60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B931F0" w:rsidRDefault="00B931F0" w:rsidP="00B931F0">
            <w:r>
              <w:rPr>
                <w:rFonts w:ascii="SansSerif" w:eastAsia="SansSerif" w:hAnsi="SansSerif" w:cs="SansSerif"/>
                <w:b/>
                <w:color w:val="000000"/>
                <w:sz w:val="16"/>
              </w:rPr>
              <w:t>Selenium</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931F0" w:rsidRDefault="00B931F0" w:rsidP="00B931F0">
            <w:pPr>
              <w:jc w:val="center"/>
            </w:pPr>
            <w:r>
              <w:rPr>
                <w:rFonts w:ascii="SansSerif" w:eastAsia="SansSerif" w:hAnsi="SansSerif" w:cs="SansSerif"/>
                <w:color w:val="000000"/>
                <w:sz w:val="16"/>
              </w:rPr>
              <w:t>2016</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931F0" w:rsidRDefault="00B931F0" w:rsidP="00B931F0">
            <w:pPr>
              <w:jc w:val="center"/>
            </w:pPr>
            <w:r>
              <w:rPr>
                <w:rFonts w:ascii="SansSerif" w:eastAsia="SansSerif" w:hAnsi="SansSerif" w:cs="SansSerif"/>
                <w:color w:val="000000"/>
                <w:sz w:val="16"/>
              </w:rPr>
              <w:t>3</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931F0" w:rsidRDefault="00B931F0" w:rsidP="00B931F0">
            <w:pPr>
              <w:jc w:val="center"/>
            </w:pPr>
            <w:r>
              <w:rPr>
                <w:rFonts w:ascii="SansSerif" w:eastAsia="SansSerif" w:hAnsi="SansSerif" w:cs="SansSerif"/>
                <w:color w:val="000000"/>
                <w:sz w:val="16"/>
              </w:rPr>
              <w:t>3 - 3</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931F0" w:rsidRDefault="00B931F0" w:rsidP="00B931F0">
            <w:pPr>
              <w:jc w:val="center"/>
            </w:pPr>
            <w:r>
              <w:rPr>
                <w:rFonts w:ascii="SansSerif" w:eastAsia="SansSerif" w:hAnsi="SansSerif" w:cs="SansSerif"/>
                <w:color w:val="000000"/>
                <w:sz w:val="16"/>
              </w:rPr>
              <w:t>50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931F0" w:rsidRDefault="00B931F0" w:rsidP="00B931F0">
            <w:pPr>
              <w:jc w:val="center"/>
            </w:pPr>
            <w:r>
              <w:rPr>
                <w:rFonts w:ascii="SansSerif" w:eastAsia="SansSerif" w:hAnsi="SansSerif" w:cs="SansSerif"/>
                <w:color w:val="000000"/>
                <w:sz w:val="16"/>
              </w:rPr>
              <w:t xml:space="preserve">50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931F0" w:rsidRDefault="00B931F0" w:rsidP="00B931F0">
            <w:pPr>
              <w:jc w:val="center"/>
            </w:pPr>
            <w:r>
              <w:rPr>
                <w:rFonts w:ascii="SansSerif" w:eastAsia="SansSerif" w:hAnsi="SansSerif" w:cs="SansSerif"/>
                <w:color w:val="000000"/>
                <w:sz w:val="16"/>
              </w:rPr>
              <w:t xml:space="preserve">ppb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931F0" w:rsidRDefault="00B931F0" w:rsidP="00B931F0">
            <w:pPr>
              <w:jc w:val="center"/>
            </w:pPr>
            <w:r>
              <w:rPr>
                <w:rFonts w:ascii="SansSerif" w:eastAsia="SansSerif" w:hAnsi="SansSerif" w:cs="SansSerif"/>
                <w:color w:val="000000"/>
                <w:sz w:val="16"/>
              </w:rPr>
              <w:t>N</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B931F0" w:rsidRDefault="00B931F0" w:rsidP="00B931F0">
            <w:r>
              <w:rPr>
                <w:rFonts w:ascii="SansSerif" w:eastAsia="SansSerif" w:hAnsi="SansSerif" w:cs="SansSerif"/>
                <w:color w:val="000000"/>
                <w:sz w:val="16"/>
              </w:rPr>
              <w:t>Discharge from petroleum and metal refineries; Erosion of natural deposits; Discharge from mines.</w:t>
            </w:r>
          </w:p>
        </w:tc>
      </w:tr>
      <w:tr w:rsidR="00B931F0" w:rsidTr="00B931F0">
        <w:trPr>
          <w:trHeight w:hRule="exact" w:val="22"/>
        </w:trPr>
        <w:tc>
          <w:tcPr>
            <w:tcW w:w="2160" w:type="dxa"/>
            <w:tcMar>
              <w:top w:w="0" w:type="dxa"/>
              <w:left w:w="0" w:type="dxa"/>
              <w:bottom w:w="0" w:type="dxa"/>
              <w:right w:w="0" w:type="dxa"/>
            </w:tcMar>
          </w:tcPr>
          <w:p w:rsidR="00B931F0" w:rsidRDefault="00B931F0" w:rsidP="00B931F0">
            <w:pPr>
              <w:rPr>
                <w:sz w:val="2"/>
              </w:rPr>
            </w:pPr>
          </w:p>
        </w:tc>
        <w:tc>
          <w:tcPr>
            <w:tcW w:w="1360" w:type="dxa"/>
            <w:tcMar>
              <w:top w:w="0" w:type="dxa"/>
              <w:left w:w="0" w:type="dxa"/>
              <w:bottom w:w="0" w:type="dxa"/>
              <w:right w:w="0" w:type="dxa"/>
            </w:tcMar>
          </w:tcPr>
          <w:p w:rsidR="00B931F0" w:rsidRDefault="00B931F0" w:rsidP="00B931F0">
            <w:pPr>
              <w:rPr>
                <w:sz w:val="2"/>
              </w:rPr>
            </w:pPr>
          </w:p>
        </w:tc>
        <w:tc>
          <w:tcPr>
            <w:tcW w:w="1460" w:type="dxa"/>
            <w:tcMar>
              <w:top w:w="0" w:type="dxa"/>
              <w:left w:w="0" w:type="dxa"/>
              <w:bottom w:w="0" w:type="dxa"/>
              <w:right w:w="0" w:type="dxa"/>
            </w:tcMar>
          </w:tcPr>
          <w:p w:rsidR="00B931F0" w:rsidRDefault="00B931F0" w:rsidP="00B931F0">
            <w:pPr>
              <w:rPr>
                <w:sz w:val="2"/>
              </w:rPr>
            </w:pPr>
          </w:p>
        </w:tc>
        <w:tc>
          <w:tcPr>
            <w:tcW w:w="1460" w:type="dxa"/>
            <w:tcMar>
              <w:top w:w="0" w:type="dxa"/>
              <w:left w:w="0" w:type="dxa"/>
              <w:bottom w:w="0" w:type="dxa"/>
              <w:right w:w="0" w:type="dxa"/>
            </w:tcMar>
          </w:tcPr>
          <w:p w:rsidR="00B931F0" w:rsidRDefault="00B931F0" w:rsidP="00B931F0">
            <w:pPr>
              <w:rPr>
                <w:sz w:val="2"/>
              </w:rPr>
            </w:pPr>
          </w:p>
        </w:tc>
        <w:tc>
          <w:tcPr>
            <w:tcW w:w="1280" w:type="dxa"/>
            <w:tcMar>
              <w:top w:w="0" w:type="dxa"/>
              <w:left w:w="0" w:type="dxa"/>
              <w:bottom w:w="0" w:type="dxa"/>
              <w:right w:w="0" w:type="dxa"/>
            </w:tcMar>
          </w:tcPr>
          <w:p w:rsidR="00B931F0" w:rsidRDefault="00B931F0" w:rsidP="00B931F0">
            <w:pPr>
              <w:rPr>
                <w:sz w:val="2"/>
              </w:rPr>
            </w:pPr>
          </w:p>
        </w:tc>
        <w:tc>
          <w:tcPr>
            <w:tcW w:w="1300" w:type="dxa"/>
            <w:tcMar>
              <w:top w:w="0" w:type="dxa"/>
              <w:left w:w="0" w:type="dxa"/>
              <w:bottom w:w="0" w:type="dxa"/>
              <w:right w:w="0" w:type="dxa"/>
            </w:tcMar>
          </w:tcPr>
          <w:p w:rsidR="00B931F0" w:rsidRDefault="00B931F0" w:rsidP="00B931F0">
            <w:pPr>
              <w:rPr>
                <w:sz w:val="2"/>
              </w:rPr>
            </w:pPr>
          </w:p>
        </w:tc>
        <w:tc>
          <w:tcPr>
            <w:tcW w:w="1100" w:type="dxa"/>
            <w:tcMar>
              <w:top w:w="0" w:type="dxa"/>
              <w:left w:w="0" w:type="dxa"/>
              <w:bottom w:w="0" w:type="dxa"/>
              <w:right w:w="0" w:type="dxa"/>
            </w:tcMar>
          </w:tcPr>
          <w:p w:rsidR="00B931F0" w:rsidRDefault="00B931F0" w:rsidP="00B931F0">
            <w:pPr>
              <w:rPr>
                <w:sz w:val="2"/>
              </w:rPr>
            </w:pPr>
          </w:p>
        </w:tc>
        <w:tc>
          <w:tcPr>
            <w:tcW w:w="1060" w:type="dxa"/>
            <w:tcMar>
              <w:top w:w="0" w:type="dxa"/>
              <w:left w:w="0" w:type="dxa"/>
              <w:bottom w:w="0" w:type="dxa"/>
              <w:right w:w="0" w:type="dxa"/>
            </w:tcMar>
          </w:tcPr>
          <w:p w:rsidR="00B931F0" w:rsidRDefault="00B931F0" w:rsidP="00B931F0">
            <w:pPr>
              <w:rPr>
                <w:sz w:val="2"/>
              </w:rPr>
            </w:pPr>
          </w:p>
        </w:tc>
        <w:tc>
          <w:tcPr>
            <w:tcW w:w="3560" w:type="dxa"/>
            <w:tcMar>
              <w:top w:w="0" w:type="dxa"/>
              <w:left w:w="0" w:type="dxa"/>
              <w:bottom w:w="0" w:type="dxa"/>
              <w:right w:w="0" w:type="dxa"/>
            </w:tcMar>
          </w:tcPr>
          <w:p w:rsidR="00B931F0" w:rsidRDefault="00B931F0" w:rsidP="00B931F0">
            <w:pPr>
              <w:rPr>
                <w:sz w:val="2"/>
              </w:rPr>
            </w:pPr>
          </w:p>
        </w:tc>
      </w:tr>
      <w:tr w:rsidR="00B931F0" w:rsidTr="00B931F0">
        <w:trPr>
          <w:trHeight w:hRule="exact" w:val="60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B931F0" w:rsidRDefault="00B931F0" w:rsidP="00B931F0">
            <w:r>
              <w:rPr>
                <w:rFonts w:ascii="SansSerif" w:eastAsia="SansSerif" w:hAnsi="SansSerif" w:cs="SansSerif"/>
                <w:b/>
                <w:color w:val="000000"/>
                <w:sz w:val="16"/>
              </w:rPr>
              <w:t>Radioactive Contaminants</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931F0" w:rsidRDefault="00B931F0" w:rsidP="00B931F0">
            <w:pPr>
              <w:jc w:val="center"/>
            </w:pPr>
            <w:r>
              <w:rPr>
                <w:rFonts w:ascii="SansSerif" w:eastAsia="SansSerif" w:hAnsi="SansSerif" w:cs="SansSerif"/>
                <w:color w:val="000000"/>
                <w:sz w:val="16"/>
              </w:rPr>
              <w:t>Collection Date</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931F0" w:rsidRDefault="00B931F0" w:rsidP="00B931F0">
            <w:pPr>
              <w:jc w:val="center"/>
            </w:pPr>
            <w:r>
              <w:rPr>
                <w:rFonts w:ascii="SansSerif" w:eastAsia="SansSerif" w:hAnsi="SansSerif" w:cs="SansSerif"/>
                <w:color w:val="000000"/>
                <w:sz w:val="16"/>
              </w:rPr>
              <w:t>Highest Level Detected</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931F0" w:rsidRDefault="00B931F0" w:rsidP="00B931F0">
            <w:pPr>
              <w:jc w:val="center"/>
            </w:pPr>
            <w:r>
              <w:rPr>
                <w:rFonts w:ascii="SansSerif" w:eastAsia="SansSerif" w:hAnsi="SansSerif" w:cs="SansSerif"/>
                <w:color w:val="000000"/>
                <w:sz w:val="16"/>
              </w:rPr>
              <w:t>Range of Levels Detected</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931F0" w:rsidRDefault="00B931F0" w:rsidP="00B931F0">
            <w:pPr>
              <w:jc w:val="center"/>
            </w:pPr>
            <w:r>
              <w:rPr>
                <w:rFonts w:ascii="SansSerif" w:eastAsia="SansSerif" w:hAnsi="SansSerif" w:cs="SansSerif"/>
                <w:color w:val="000000"/>
                <w:sz w:val="16"/>
              </w:rPr>
              <w:t>MCLG</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931F0" w:rsidRDefault="00B931F0" w:rsidP="00B931F0">
            <w:pPr>
              <w:jc w:val="center"/>
            </w:pPr>
            <w:r>
              <w:rPr>
                <w:rFonts w:ascii="SansSerif" w:eastAsia="SansSerif" w:hAnsi="SansSerif" w:cs="SansSerif"/>
                <w:color w:val="000000"/>
                <w:sz w:val="16"/>
              </w:rPr>
              <w:t>MCL</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931F0" w:rsidRDefault="00B931F0" w:rsidP="00B931F0">
            <w:pPr>
              <w:jc w:val="center"/>
            </w:pPr>
            <w:r>
              <w:rPr>
                <w:rFonts w:ascii="SansSerif" w:eastAsia="SansSerif" w:hAnsi="SansSerif" w:cs="SansSerif"/>
                <w:color w:val="000000"/>
                <w:sz w:val="16"/>
              </w:rPr>
              <w:t>Units</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931F0" w:rsidRDefault="00B931F0" w:rsidP="00B931F0">
            <w:pPr>
              <w:jc w:val="center"/>
            </w:pPr>
            <w:r>
              <w:rPr>
                <w:rFonts w:ascii="SansSerif" w:eastAsia="SansSerif" w:hAnsi="SansSerif" w:cs="SansSerif"/>
                <w:color w:val="000000"/>
                <w:sz w:val="16"/>
              </w:rPr>
              <w:t>Violation</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B931F0" w:rsidRDefault="00B931F0" w:rsidP="00B931F0">
            <w:r>
              <w:rPr>
                <w:rFonts w:ascii="SansSerif" w:eastAsia="SansSerif" w:hAnsi="SansSerif" w:cs="SansSerif"/>
                <w:color w:val="000000"/>
                <w:sz w:val="16"/>
              </w:rPr>
              <w:t>Likely Source of Contamination</w:t>
            </w:r>
          </w:p>
        </w:tc>
      </w:tr>
      <w:tr w:rsidR="00B931F0" w:rsidTr="00B931F0">
        <w:trPr>
          <w:trHeight w:hRule="exact" w:val="22"/>
        </w:trPr>
        <w:tc>
          <w:tcPr>
            <w:tcW w:w="2160" w:type="dxa"/>
            <w:tcMar>
              <w:top w:w="0" w:type="dxa"/>
              <w:left w:w="0" w:type="dxa"/>
              <w:bottom w:w="0" w:type="dxa"/>
              <w:right w:w="0" w:type="dxa"/>
            </w:tcMar>
          </w:tcPr>
          <w:p w:rsidR="00B931F0" w:rsidRDefault="00B931F0" w:rsidP="00B931F0">
            <w:pPr>
              <w:rPr>
                <w:sz w:val="2"/>
              </w:rPr>
            </w:pPr>
          </w:p>
        </w:tc>
        <w:tc>
          <w:tcPr>
            <w:tcW w:w="1360" w:type="dxa"/>
            <w:tcMar>
              <w:top w:w="0" w:type="dxa"/>
              <w:left w:w="0" w:type="dxa"/>
              <w:bottom w:w="0" w:type="dxa"/>
              <w:right w:w="0" w:type="dxa"/>
            </w:tcMar>
          </w:tcPr>
          <w:p w:rsidR="00B931F0" w:rsidRDefault="00B931F0" w:rsidP="00B931F0">
            <w:pPr>
              <w:rPr>
                <w:sz w:val="2"/>
              </w:rPr>
            </w:pPr>
          </w:p>
        </w:tc>
        <w:tc>
          <w:tcPr>
            <w:tcW w:w="1460" w:type="dxa"/>
            <w:tcMar>
              <w:top w:w="0" w:type="dxa"/>
              <w:left w:w="0" w:type="dxa"/>
              <w:bottom w:w="0" w:type="dxa"/>
              <w:right w:w="0" w:type="dxa"/>
            </w:tcMar>
          </w:tcPr>
          <w:p w:rsidR="00B931F0" w:rsidRDefault="00B931F0" w:rsidP="00B931F0">
            <w:pPr>
              <w:rPr>
                <w:sz w:val="2"/>
              </w:rPr>
            </w:pPr>
          </w:p>
        </w:tc>
        <w:tc>
          <w:tcPr>
            <w:tcW w:w="1460" w:type="dxa"/>
            <w:tcMar>
              <w:top w:w="0" w:type="dxa"/>
              <w:left w:w="0" w:type="dxa"/>
              <w:bottom w:w="0" w:type="dxa"/>
              <w:right w:w="0" w:type="dxa"/>
            </w:tcMar>
          </w:tcPr>
          <w:p w:rsidR="00B931F0" w:rsidRDefault="00B931F0" w:rsidP="00B931F0">
            <w:pPr>
              <w:rPr>
                <w:sz w:val="2"/>
              </w:rPr>
            </w:pPr>
          </w:p>
        </w:tc>
        <w:tc>
          <w:tcPr>
            <w:tcW w:w="1280" w:type="dxa"/>
            <w:tcMar>
              <w:top w:w="0" w:type="dxa"/>
              <w:left w:w="0" w:type="dxa"/>
              <w:bottom w:w="0" w:type="dxa"/>
              <w:right w:w="0" w:type="dxa"/>
            </w:tcMar>
          </w:tcPr>
          <w:p w:rsidR="00B931F0" w:rsidRDefault="00B931F0" w:rsidP="00B931F0">
            <w:pPr>
              <w:rPr>
                <w:sz w:val="2"/>
              </w:rPr>
            </w:pPr>
          </w:p>
        </w:tc>
        <w:tc>
          <w:tcPr>
            <w:tcW w:w="1300" w:type="dxa"/>
            <w:tcMar>
              <w:top w:w="0" w:type="dxa"/>
              <w:left w:w="0" w:type="dxa"/>
              <w:bottom w:w="0" w:type="dxa"/>
              <w:right w:w="0" w:type="dxa"/>
            </w:tcMar>
          </w:tcPr>
          <w:p w:rsidR="00B931F0" w:rsidRDefault="00B931F0" w:rsidP="00B931F0">
            <w:pPr>
              <w:rPr>
                <w:sz w:val="2"/>
              </w:rPr>
            </w:pPr>
          </w:p>
        </w:tc>
        <w:tc>
          <w:tcPr>
            <w:tcW w:w="1100" w:type="dxa"/>
            <w:tcMar>
              <w:top w:w="0" w:type="dxa"/>
              <w:left w:w="0" w:type="dxa"/>
              <w:bottom w:w="0" w:type="dxa"/>
              <w:right w:w="0" w:type="dxa"/>
            </w:tcMar>
          </w:tcPr>
          <w:p w:rsidR="00B931F0" w:rsidRDefault="00B931F0" w:rsidP="00B931F0">
            <w:pPr>
              <w:rPr>
                <w:sz w:val="2"/>
              </w:rPr>
            </w:pPr>
          </w:p>
        </w:tc>
        <w:tc>
          <w:tcPr>
            <w:tcW w:w="1060" w:type="dxa"/>
            <w:tcMar>
              <w:top w:w="0" w:type="dxa"/>
              <w:left w:w="0" w:type="dxa"/>
              <w:bottom w:w="0" w:type="dxa"/>
              <w:right w:w="0" w:type="dxa"/>
            </w:tcMar>
          </w:tcPr>
          <w:p w:rsidR="00B931F0" w:rsidRDefault="00B931F0" w:rsidP="00B931F0">
            <w:pPr>
              <w:rPr>
                <w:sz w:val="2"/>
              </w:rPr>
            </w:pPr>
          </w:p>
        </w:tc>
        <w:tc>
          <w:tcPr>
            <w:tcW w:w="3560" w:type="dxa"/>
            <w:tcMar>
              <w:top w:w="0" w:type="dxa"/>
              <w:left w:w="0" w:type="dxa"/>
              <w:bottom w:w="0" w:type="dxa"/>
              <w:right w:w="0" w:type="dxa"/>
            </w:tcMar>
          </w:tcPr>
          <w:p w:rsidR="00B931F0" w:rsidRDefault="00B931F0" w:rsidP="00B931F0">
            <w:pPr>
              <w:rPr>
                <w:sz w:val="2"/>
              </w:rPr>
            </w:pPr>
          </w:p>
        </w:tc>
      </w:tr>
      <w:tr w:rsidR="00B931F0" w:rsidTr="00B931F0">
        <w:trPr>
          <w:trHeight w:hRule="exact" w:val="60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B931F0" w:rsidRDefault="00B931F0" w:rsidP="00B931F0">
            <w:r>
              <w:rPr>
                <w:rFonts w:ascii="SansSerif" w:eastAsia="SansSerif" w:hAnsi="SansSerif" w:cs="SansSerif"/>
                <w:b/>
                <w:color w:val="000000"/>
                <w:sz w:val="16"/>
              </w:rPr>
              <w:t>Beta/photon emitters</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931F0" w:rsidRDefault="00B931F0" w:rsidP="00B931F0">
            <w:pPr>
              <w:jc w:val="center"/>
            </w:pPr>
            <w:r>
              <w:rPr>
                <w:rFonts w:ascii="SansSerif" w:eastAsia="SansSerif" w:hAnsi="SansSerif" w:cs="SansSerif"/>
                <w:color w:val="000000"/>
                <w:sz w:val="16"/>
              </w:rPr>
              <w:t>03/03/2011</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931F0" w:rsidRDefault="00B931F0" w:rsidP="00B931F0">
            <w:pPr>
              <w:jc w:val="center"/>
            </w:pPr>
            <w:r>
              <w:rPr>
                <w:rFonts w:ascii="SansSerif" w:eastAsia="SansSerif" w:hAnsi="SansSerif" w:cs="SansSerif"/>
                <w:color w:val="000000"/>
                <w:sz w:val="16"/>
              </w:rPr>
              <w:t>10.9</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931F0" w:rsidRDefault="00B931F0" w:rsidP="00B931F0">
            <w:pPr>
              <w:jc w:val="center"/>
            </w:pPr>
            <w:r>
              <w:rPr>
                <w:rFonts w:ascii="SansSerif" w:eastAsia="SansSerif" w:hAnsi="SansSerif" w:cs="SansSerif"/>
                <w:color w:val="000000"/>
                <w:sz w:val="16"/>
              </w:rPr>
              <w:t>10.9 - 10.9</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931F0" w:rsidRDefault="00B931F0" w:rsidP="00B931F0">
            <w:pPr>
              <w:jc w:val="center"/>
            </w:pPr>
            <w:r>
              <w:rPr>
                <w:rFonts w:ascii="SansSerif" w:eastAsia="SansSerif" w:hAnsi="SansSerif" w:cs="SansSerif"/>
                <w:color w:val="000000"/>
                <w:sz w:val="16"/>
              </w:rPr>
              <w:t>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931F0" w:rsidRDefault="00B931F0" w:rsidP="00B931F0">
            <w:pPr>
              <w:jc w:val="center"/>
            </w:pPr>
            <w:r>
              <w:rPr>
                <w:rFonts w:ascii="SansSerif" w:eastAsia="SansSerif" w:hAnsi="SansSerif" w:cs="SansSerif"/>
                <w:color w:val="000000"/>
                <w:sz w:val="16"/>
              </w:rPr>
              <w:t xml:space="preserve">50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931F0" w:rsidRDefault="00B931F0" w:rsidP="00B931F0">
            <w:pPr>
              <w:jc w:val="center"/>
            </w:pPr>
            <w:r>
              <w:rPr>
                <w:rFonts w:ascii="SansSerif" w:eastAsia="SansSerif" w:hAnsi="SansSerif" w:cs="SansSerif"/>
                <w:color w:val="000000"/>
                <w:sz w:val="16"/>
              </w:rPr>
              <w:t xml:space="preserve">pCi/L*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931F0" w:rsidRDefault="00B931F0" w:rsidP="00B931F0">
            <w:pPr>
              <w:jc w:val="center"/>
            </w:pPr>
            <w:r>
              <w:rPr>
                <w:rFonts w:ascii="SansSerif" w:eastAsia="SansSerif" w:hAnsi="SansSerif" w:cs="SansSerif"/>
                <w:color w:val="000000"/>
                <w:sz w:val="16"/>
              </w:rPr>
              <w:t>N</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B931F0" w:rsidRDefault="00B931F0" w:rsidP="00B931F0">
            <w:r>
              <w:rPr>
                <w:rFonts w:ascii="SansSerif" w:eastAsia="SansSerif" w:hAnsi="SansSerif" w:cs="SansSerif"/>
                <w:color w:val="000000"/>
                <w:sz w:val="16"/>
              </w:rPr>
              <w:t>Decay of natural and man-made deposits.</w:t>
            </w:r>
          </w:p>
        </w:tc>
      </w:tr>
    </w:tbl>
    <w:p w:rsidR="0093742C" w:rsidRDefault="0093742C" w:rsidP="0093742C">
      <w:pPr>
        <w:spacing w:after="60"/>
        <w:ind w:left="280"/>
      </w:pPr>
      <w:r>
        <w:rPr>
          <w:sz w:val="24"/>
        </w:rPr>
        <w:tab/>
      </w:r>
      <w:r>
        <w:rPr>
          <w:rFonts w:ascii="SansSerif" w:eastAsia="SansSerif" w:hAnsi="SansSerif" w:cs="SansSerif"/>
          <w:b/>
          <w:color w:val="000000"/>
          <w:sz w:val="20"/>
        </w:rPr>
        <w:t>Regulated Contaminants</w:t>
      </w:r>
    </w:p>
    <w:p w:rsidR="0093742C" w:rsidRDefault="0093742C" w:rsidP="0093742C">
      <w:pPr>
        <w:spacing w:after="140"/>
        <w:ind w:left="280"/>
      </w:pPr>
      <w:r>
        <w:rPr>
          <w:rFonts w:ascii="SansSerif" w:eastAsia="SansSerif" w:hAnsi="SansSerif" w:cs="SansSerif"/>
          <w:color w:val="000000"/>
          <w:sz w:val="16"/>
        </w:rPr>
        <w:t>*EPA considers 50 pCi/L to be the level of concern for beta particles.</w:t>
      </w:r>
    </w:p>
    <w:tbl>
      <w:tblPr>
        <w:tblpPr w:leftFromText="180" w:rightFromText="180" w:vertAnchor="text" w:horzAnchor="margin" w:tblpY="9007"/>
        <w:tblW w:w="14740" w:type="dxa"/>
        <w:tblLayout w:type="fixed"/>
        <w:tblCellMar>
          <w:left w:w="0" w:type="dxa"/>
          <w:right w:w="0" w:type="dxa"/>
        </w:tblCellMar>
        <w:tblLook w:val="0000" w:firstRow="0" w:lastRow="0" w:firstColumn="0" w:lastColumn="0" w:noHBand="0" w:noVBand="0"/>
      </w:tblPr>
      <w:tblGrid>
        <w:gridCol w:w="2160"/>
        <w:gridCol w:w="1360"/>
        <w:gridCol w:w="1460"/>
        <w:gridCol w:w="1460"/>
        <w:gridCol w:w="1280"/>
        <w:gridCol w:w="1300"/>
        <w:gridCol w:w="1100"/>
        <w:gridCol w:w="1060"/>
        <w:gridCol w:w="3560"/>
      </w:tblGrid>
      <w:tr w:rsidR="0093742C" w:rsidTr="0093742C">
        <w:trPr>
          <w:trHeight w:hRule="exact" w:val="60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93742C" w:rsidRDefault="0093742C" w:rsidP="0093742C">
            <w:r>
              <w:rPr>
                <w:rFonts w:ascii="SansSerif" w:eastAsia="SansSerif" w:hAnsi="SansSerif" w:cs="SansSerif"/>
                <w:b/>
                <w:color w:val="000000"/>
                <w:sz w:val="16"/>
              </w:rPr>
              <w:t>Gross alpha excluding radon and uranium</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93742C" w:rsidRDefault="0093742C" w:rsidP="0093742C">
            <w:pPr>
              <w:jc w:val="center"/>
            </w:pPr>
            <w:r>
              <w:rPr>
                <w:rFonts w:ascii="SansSerif" w:eastAsia="SansSerif" w:hAnsi="SansSerif" w:cs="SansSerif"/>
                <w:color w:val="000000"/>
                <w:sz w:val="16"/>
              </w:rPr>
              <w:t>03/03/2011</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93742C" w:rsidRDefault="0093742C" w:rsidP="0093742C">
            <w:pPr>
              <w:jc w:val="center"/>
            </w:pPr>
            <w:r>
              <w:rPr>
                <w:rFonts w:ascii="SansSerif" w:eastAsia="SansSerif" w:hAnsi="SansSerif" w:cs="SansSerif"/>
                <w:color w:val="000000"/>
                <w:sz w:val="16"/>
              </w:rPr>
              <w:t>4</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93742C" w:rsidRDefault="0093742C" w:rsidP="0093742C">
            <w:pPr>
              <w:jc w:val="center"/>
            </w:pPr>
            <w:r>
              <w:rPr>
                <w:rFonts w:ascii="SansSerif" w:eastAsia="SansSerif" w:hAnsi="SansSerif" w:cs="SansSerif"/>
                <w:color w:val="000000"/>
                <w:sz w:val="16"/>
              </w:rPr>
              <w:t>4 - 4</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93742C" w:rsidRDefault="0093742C" w:rsidP="0093742C">
            <w:pPr>
              <w:jc w:val="center"/>
            </w:pPr>
            <w:r>
              <w:rPr>
                <w:rFonts w:ascii="SansSerif" w:eastAsia="SansSerif" w:hAnsi="SansSerif" w:cs="SansSerif"/>
                <w:color w:val="000000"/>
                <w:sz w:val="16"/>
              </w:rPr>
              <w:t>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93742C" w:rsidRDefault="0093742C" w:rsidP="0093742C">
            <w:pPr>
              <w:jc w:val="center"/>
            </w:pPr>
            <w:r>
              <w:rPr>
                <w:rFonts w:ascii="SansSerif" w:eastAsia="SansSerif" w:hAnsi="SansSerif" w:cs="SansSerif"/>
                <w:color w:val="000000"/>
                <w:sz w:val="16"/>
              </w:rPr>
              <w:t xml:space="preserve">15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93742C" w:rsidRDefault="0093742C" w:rsidP="0093742C">
            <w:pPr>
              <w:jc w:val="center"/>
            </w:pPr>
            <w:r>
              <w:rPr>
                <w:rFonts w:ascii="SansSerif" w:eastAsia="SansSerif" w:hAnsi="SansSerif" w:cs="SansSerif"/>
                <w:color w:val="000000"/>
                <w:sz w:val="16"/>
              </w:rPr>
              <w:t xml:space="preserve">pCi/L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93742C" w:rsidRDefault="0093742C" w:rsidP="0093742C">
            <w:pPr>
              <w:jc w:val="center"/>
            </w:pPr>
            <w:r>
              <w:rPr>
                <w:rFonts w:ascii="SansSerif" w:eastAsia="SansSerif" w:hAnsi="SansSerif" w:cs="SansSerif"/>
                <w:color w:val="000000"/>
                <w:sz w:val="16"/>
              </w:rPr>
              <w:t>N</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93742C" w:rsidRDefault="0093742C" w:rsidP="0093742C">
            <w:r>
              <w:rPr>
                <w:rFonts w:ascii="SansSerif" w:eastAsia="SansSerif" w:hAnsi="SansSerif" w:cs="SansSerif"/>
                <w:color w:val="000000"/>
                <w:sz w:val="16"/>
              </w:rPr>
              <w:t>Erosion of natural deposits.</w:t>
            </w:r>
          </w:p>
        </w:tc>
      </w:tr>
    </w:tbl>
    <w:p w:rsidR="0093742C" w:rsidRDefault="0093742C" w:rsidP="0093742C">
      <w:pPr>
        <w:tabs>
          <w:tab w:val="left" w:pos="1612"/>
        </w:tabs>
        <w:spacing w:line="240" w:lineRule="exact"/>
        <w:ind w:firstLine="0"/>
        <w:rPr>
          <w:sz w:val="24"/>
        </w:rPr>
      </w:pPr>
    </w:p>
    <w:p w:rsidR="00B931F0" w:rsidRPr="0093742C" w:rsidRDefault="00B931F0" w:rsidP="0093742C">
      <w:pPr>
        <w:tabs>
          <w:tab w:val="left" w:pos="1612"/>
        </w:tabs>
        <w:ind w:firstLine="0"/>
        <w:rPr>
          <w:sz w:val="24"/>
        </w:rPr>
        <w:sectPr w:rsidR="00B931F0" w:rsidRPr="0093742C">
          <w:footerReference w:type="default" r:id="rId12"/>
          <w:pgSz w:w="15840" w:h="12240" w:orient="landscape"/>
          <w:pgMar w:top="500" w:right="600" w:bottom="400" w:left="380" w:header="500" w:footer="400" w:gutter="0"/>
          <w:cols w:space="720"/>
        </w:sectPr>
      </w:pPr>
    </w:p>
    <w:tbl>
      <w:tblPr>
        <w:tblpPr w:leftFromText="180" w:rightFromText="180" w:vertAnchor="text" w:horzAnchor="margin" w:tblpY="942"/>
        <w:tblW w:w="0" w:type="auto"/>
        <w:tblLayout w:type="fixed"/>
        <w:tblCellMar>
          <w:left w:w="0" w:type="dxa"/>
          <w:right w:w="0" w:type="dxa"/>
        </w:tblCellMar>
        <w:tblLook w:val="0000" w:firstRow="0" w:lastRow="0" w:firstColumn="0" w:lastColumn="0" w:noHBand="0" w:noVBand="0"/>
      </w:tblPr>
      <w:tblGrid>
        <w:gridCol w:w="3160"/>
        <w:gridCol w:w="1880"/>
        <w:gridCol w:w="1460"/>
        <w:gridCol w:w="1460"/>
        <w:gridCol w:w="6660"/>
      </w:tblGrid>
      <w:tr w:rsidR="0093742C" w:rsidTr="0093742C">
        <w:trPr>
          <w:trHeight w:hRule="exact" w:val="410"/>
        </w:trPr>
        <w:tc>
          <w:tcPr>
            <w:tcW w:w="3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93742C" w:rsidRDefault="0093742C" w:rsidP="0093742C">
            <w:pPr>
              <w:rPr>
                <w:sz w:val="10"/>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93742C" w:rsidRDefault="0093742C" w:rsidP="0093742C">
            <w:pPr>
              <w:jc w:val="center"/>
            </w:pPr>
            <w:r>
              <w:rPr>
                <w:rFonts w:ascii="SansSerif" w:eastAsia="SansSerif" w:hAnsi="SansSerif" w:cs="SansSerif"/>
                <w:color w:val="000000"/>
                <w:sz w:val="16"/>
              </w:rPr>
              <w:t>Limit (Treatment Technique)</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93742C" w:rsidRDefault="0093742C" w:rsidP="0093742C">
            <w:pPr>
              <w:jc w:val="center"/>
            </w:pPr>
            <w:r>
              <w:rPr>
                <w:rFonts w:ascii="SansSerif" w:eastAsia="SansSerif" w:hAnsi="SansSerif" w:cs="SansSerif"/>
                <w:color w:val="000000"/>
                <w:sz w:val="16"/>
              </w:rPr>
              <w:t>Level Detected</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93742C" w:rsidRDefault="0093742C" w:rsidP="0093742C">
            <w:pPr>
              <w:jc w:val="center"/>
            </w:pPr>
            <w:r>
              <w:rPr>
                <w:rFonts w:ascii="SansSerif" w:eastAsia="SansSerif" w:hAnsi="SansSerif" w:cs="SansSerif"/>
                <w:color w:val="000000"/>
                <w:sz w:val="16"/>
              </w:rPr>
              <w:t>Violation</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93742C" w:rsidRDefault="0093742C" w:rsidP="0093742C">
            <w:r>
              <w:rPr>
                <w:rFonts w:ascii="SansSerif" w:eastAsia="SansSerif" w:hAnsi="SansSerif" w:cs="SansSerif"/>
                <w:color w:val="000000"/>
                <w:sz w:val="16"/>
              </w:rPr>
              <w:t>Likely Source of Contamination</w:t>
            </w:r>
          </w:p>
        </w:tc>
      </w:tr>
      <w:tr w:rsidR="0093742C" w:rsidTr="0093742C">
        <w:trPr>
          <w:trHeight w:hRule="exact" w:val="410"/>
        </w:trPr>
        <w:tc>
          <w:tcPr>
            <w:tcW w:w="3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93742C" w:rsidRDefault="0093742C" w:rsidP="0093742C">
            <w:r>
              <w:rPr>
                <w:rFonts w:ascii="SansSerif" w:eastAsia="SansSerif" w:hAnsi="SansSerif" w:cs="SansSerif"/>
                <w:b/>
                <w:color w:val="000000"/>
                <w:sz w:val="16"/>
              </w:rPr>
              <w:t>Highest single measurement</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93742C" w:rsidRDefault="0093742C" w:rsidP="0093742C">
            <w:pPr>
              <w:jc w:val="center"/>
            </w:pPr>
            <w:r>
              <w:rPr>
                <w:rFonts w:ascii="SansSerif" w:eastAsia="SansSerif" w:hAnsi="SansSerif" w:cs="SansSerif"/>
                <w:color w:val="000000"/>
                <w:sz w:val="16"/>
              </w:rPr>
              <w:t xml:space="preserve">1 NTU       </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93742C" w:rsidRDefault="0093742C" w:rsidP="0093742C">
            <w:pPr>
              <w:jc w:val="center"/>
            </w:pPr>
            <w:r>
              <w:rPr>
                <w:rFonts w:ascii="SansSerif" w:eastAsia="SansSerif" w:hAnsi="SansSerif" w:cs="SansSerif"/>
                <w:color w:val="000000"/>
                <w:sz w:val="16"/>
              </w:rPr>
              <w:t xml:space="preserve">0.76 NTU          </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93742C" w:rsidRDefault="0093742C" w:rsidP="0093742C">
            <w:pPr>
              <w:jc w:val="center"/>
            </w:pPr>
            <w:r>
              <w:rPr>
                <w:rFonts w:ascii="SansSerif" w:eastAsia="SansSerif" w:hAnsi="SansSerif" w:cs="SansSerif"/>
                <w:color w:val="000000"/>
                <w:sz w:val="16"/>
              </w:rPr>
              <w:t>N</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93742C" w:rsidRDefault="0093742C" w:rsidP="0093742C">
            <w:r>
              <w:rPr>
                <w:rFonts w:ascii="SansSerif" w:eastAsia="SansSerif" w:hAnsi="SansSerif" w:cs="SansSerif"/>
                <w:color w:val="000000"/>
                <w:sz w:val="16"/>
              </w:rPr>
              <w:t>Soil runoff.</w:t>
            </w:r>
          </w:p>
        </w:tc>
      </w:tr>
      <w:tr w:rsidR="0093742C" w:rsidTr="0093742C">
        <w:trPr>
          <w:trHeight w:hRule="exact" w:val="410"/>
        </w:trPr>
        <w:tc>
          <w:tcPr>
            <w:tcW w:w="3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93742C" w:rsidRDefault="0093742C" w:rsidP="0093742C">
            <w:r>
              <w:rPr>
                <w:rFonts w:ascii="SansSerif" w:eastAsia="SansSerif" w:hAnsi="SansSerif" w:cs="SansSerif"/>
                <w:b/>
                <w:color w:val="000000"/>
                <w:sz w:val="16"/>
              </w:rPr>
              <w:t>Lowest monthly % meeting limit</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93742C" w:rsidRDefault="0093742C" w:rsidP="0093742C">
            <w:pPr>
              <w:jc w:val="center"/>
            </w:pPr>
            <w:r>
              <w:rPr>
                <w:rFonts w:ascii="SansSerif" w:eastAsia="SansSerif" w:hAnsi="SansSerif" w:cs="SansSerif"/>
                <w:color w:val="000000"/>
                <w:sz w:val="16"/>
              </w:rPr>
              <w:t xml:space="preserve">0.3 NTU     </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93742C" w:rsidRDefault="0093742C" w:rsidP="0093742C">
            <w:pPr>
              <w:jc w:val="center"/>
            </w:pPr>
            <w:r>
              <w:rPr>
                <w:rFonts w:ascii="SansSerif" w:eastAsia="SansSerif" w:hAnsi="SansSerif" w:cs="SansSerif"/>
                <w:color w:val="000000"/>
                <w:sz w:val="16"/>
              </w:rPr>
              <w:t xml:space="preserve">100%              </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93742C" w:rsidRDefault="0093742C" w:rsidP="0093742C">
            <w:pPr>
              <w:jc w:val="center"/>
            </w:pPr>
            <w:r>
              <w:rPr>
                <w:rFonts w:ascii="SansSerif" w:eastAsia="SansSerif" w:hAnsi="SansSerif" w:cs="SansSerif"/>
                <w:color w:val="000000"/>
                <w:sz w:val="16"/>
              </w:rPr>
              <w:t>N</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93742C" w:rsidRDefault="0093742C" w:rsidP="0093742C">
            <w:r>
              <w:rPr>
                <w:rFonts w:ascii="SansSerif" w:eastAsia="SansSerif" w:hAnsi="SansSerif" w:cs="SansSerif"/>
                <w:color w:val="000000"/>
                <w:sz w:val="16"/>
              </w:rPr>
              <w:t>Soil runoff.</w:t>
            </w:r>
          </w:p>
        </w:tc>
      </w:tr>
    </w:tbl>
    <w:p w:rsidR="0093742C" w:rsidRDefault="0093742C" w:rsidP="0093742C">
      <w:pPr>
        <w:spacing w:line="160" w:lineRule="exact"/>
        <w:rPr>
          <w:sz w:val="16"/>
        </w:rPr>
      </w:pPr>
    </w:p>
    <w:p w:rsidR="0093742C" w:rsidRDefault="0093742C" w:rsidP="0093742C">
      <w:pPr>
        <w:spacing w:after="180"/>
        <w:ind w:left="280"/>
        <w:rPr>
          <w:rFonts w:ascii="SansSerif" w:eastAsia="SansSerif" w:hAnsi="SansSerif" w:cs="SansSerif"/>
          <w:b/>
          <w:color w:val="000000"/>
          <w:sz w:val="20"/>
        </w:rPr>
      </w:pPr>
    </w:p>
    <w:p w:rsidR="0093742C" w:rsidRPr="0093742C" w:rsidRDefault="0093742C" w:rsidP="0093742C">
      <w:pPr>
        <w:spacing w:after="180"/>
        <w:ind w:left="280"/>
      </w:pPr>
      <w:r>
        <w:rPr>
          <w:rFonts w:ascii="SansSerif" w:eastAsia="SansSerif" w:hAnsi="SansSerif" w:cs="SansSerif"/>
          <w:b/>
          <w:color w:val="000000"/>
          <w:sz w:val="20"/>
        </w:rPr>
        <w:t>Turbidity</w:t>
      </w:r>
    </w:p>
    <w:p w:rsidR="0093742C" w:rsidRDefault="0093742C" w:rsidP="0093742C">
      <w:pPr>
        <w:tabs>
          <w:tab w:val="left" w:pos="1612"/>
        </w:tabs>
        <w:rPr>
          <w:sz w:val="24"/>
        </w:rPr>
      </w:pPr>
      <w:r>
        <w:rPr>
          <w:sz w:val="24"/>
        </w:rPr>
        <w:tab/>
      </w:r>
    </w:p>
    <w:p w:rsidR="0093742C" w:rsidRDefault="0093742C" w:rsidP="0093742C">
      <w:pPr>
        <w:spacing w:after="180"/>
        <w:ind w:left="280"/>
      </w:pPr>
      <w:r>
        <w:rPr>
          <w:sz w:val="24"/>
        </w:rPr>
        <w:tab/>
      </w:r>
      <w:r>
        <w:rPr>
          <w:rFonts w:ascii="SansSerif" w:eastAsia="SansSerif" w:hAnsi="SansSerif" w:cs="SansSerif"/>
          <w:color w:val="000000"/>
          <w:sz w:val="16"/>
        </w:rPr>
        <w:t xml:space="preserve">Information Statement:  Turbidity is a measurement of the cloudiness of the water caused by suspended particles.  We monitor it because it is a good indicator of water quality and the effectiveness of our filtration </w:t>
      </w:r>
    </w:p>
    <w:p w:rsidR="00B931F0" w:rsidRDefault="00B931F0" w:rsidP="0093742C">
      <w:pPr>
        <w:tabs>
          <w:tab w:val="left" w:pos="1612"/>
        </w:tabs>
        <w:rPr>
          <w:sz w:val="24"/>
        </w:rPr>
      </w:pPr>
    </w:p>
    <w:p w:rsidR="0093742C" w:rsidRDefault="0093742C" w:rsidP="0093742C">
      <w:pPr>
        <w:tabs>
          <w:tab w:val="left" w:pos="1612"/>
        </w:tabs>
        <w:rPr>
          <w:sz w:val="24"/>
        </w:rPr>
      </w:pPr>
    </w:p>
    <w:p w:rsidR="0093742C" w:rsidRDefault="0093742C" w:rsidP="0093742C">
      <w:pPr>
        <w:spacing w:after="200" w:line="240" w:lineRule="exact"/>
        <w:ind w:firstLine="0"/>
        <w:rPr>
          <w:sz w:val="24"/>
        </w:rPr>
      </w:pPr>
    </w:p>
    <w:p w:rsidR="0093742C" w:rsidRDefault="0093742C" w:rsidP="0093742C">
      <w:pPr>
        <w:spacing w:after="60" w:line="120" w:lineRule="exact"/>
        <w:rPr>
          <w:sz w:val="12"/>
        </w:rPr>
      </w:pPr>
    </w:p>
    <w:p w:rsidR="0093742C" w:rsidRDefault="0093742C" w:rsidP="0093742C">
      <w:pPr>
        <w:spacing w:before="60" w:after="80"/>
        <w:ind w:left="300"/>
      </w:pPr>
      <w:r>
        <w:rPr>
          <w:rFonts w:ascii="SansSerif" w:eastAsia="SansSerif" w:hAnsi="SansSerif" w:cs="SansSerif"/>
          <w:b/>
          <w:color w:val="000000"/>
          <w:sz w:val="20"/>
        </w:rPr>
        <w:t>Total Organic Carbon</w:t>
      </w:r>
    </w:p>
    <w:p w:rsidR="0093742C" w:rsidRDefault="0093742C" w:rsidP="0093742C">
      <w:pPr>
        <w:spacing w:after="240"/>
        <w:ind w:left="320"/>
      </w:pPr>
      <w:r>
        <w:rPr>
          <w:rFonts w:ascii="SansSerif" w:eastAsia="SansSerif" w:hAnsi="SansSerif" w:cs="SansSerif"/>
          <w:color w:val="000000"/>
          <w:sz w:val="16"/>
        </w:rPr>
        <w:t>The percentage of Total Organic Carbon (TOC) removal was measured each month and the system met all TOC removal requirements set, unless a TOC violation is noted in the violations section.</w:t>
      </w:r>
    </w:p>
    <w:tbl>
      <w:tblPr>
        <w:tblW w:w="15200" w:type="dxa"/>
        <w:tblBorders>
          <w:top w:val="single" w:sz="8" w:space="0" w:color="000000"/>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15200"/>
      </w:tblGrid>
      <w:tr w:rsidR="0093742C" w:rsidTr="00A233F2">
        <w:trPr>
          <w:trHeight w:hRule="exact" w:val="20"/>
        </w:trPr>
        <w:tc>
          <w:tcPr>
            <w:tcW w:w="14900" w:type="dxa"/>
            <w:tcBorders>
              <w:top w:val="single" w:sz="8" w:space="0" w:color="000000"/>
            </w:tcBorders>
            <w:tcMar>
              <w:top w:w="0" w:type="dxa"/>
              <w:left w:w="0" w:type="dxa"/>
              <w:bottom w:w="0" w:type="dxa"/>
              <w:right w:w="0" w:type="dxa"/>
            </w:tcMar>
          </w:tcPr>
          <w:p w:rsidR="0093742C" w:rsidRDefault="0093742C" w:rsidP="00A233F2">
            <w:pPr>
              <w:spacing w:line="20" w:lineRule="exact"/>
              <w:rPr>
                <w:sz w:val="2"/>
              </w:rPr>
            </w:pPr>
          </w:p>
        </w:tc>
      </w:tr>
    </w:tbl>
    <w:tbl>
      <w:tblPr>
        <w:tblpPr w:leftFromText="180" w:rightFromText="180" w:vertAnchor="text" w:horzAnchor="margin" w:tblpY="1526"/>
        <w:tblW w:w="14960" w:type="dxa"/>
        <w:tblLayout w:type="fixed"/>
        <w:tblCellMar>
          <w:left w:w="0" w:type="dxa"/>
          <w:right w:w="0" w:type="dxa"/>
        </w:tblCellMar>
        <w:tblLook w:val="0000" w:firstRow="0" w:lastRow="0" w:firstColumn="0" w:lastColumn="0" w:noHBand="0" w:noVBand="0"/>
      </w:tblPr>
      <w:tblGrid>
        <w:gridCol w:w="3280"/>
        <w:gridCol w:w="1580"/>
        <w:gridCol w:w="1600"/>
        <w:gridCol w:w="20"/>
        <w:gridCol w:w="8480"/>
      </w:tblGrid>
      <w:tr w:rsidR="0093742C" w:rsidTr="00A233F2">
        <w:trPr>
          <w:trHeight w:hRule="exact" w:val="500"/>
        </w:trPr>
        <w:tc>
          <w:tcPr>
            <w:tcW w:w="14960" w:type="dxa"/>
            <w:gridSpan w:val="5"/>
            <w:tcBorders>
              <w:top w:val="single" w:sz="16" w:space="0" w:color="000000"/>
              <w:left w:val="single" w:sz="16" w:space="0" w:color="000000"/>
              <w:bottom w:val="single" w:sz="4" w:space="0" w:color="000000"/>
              <w:right w:val="single" w:sz="16" w:space="0" w:color="000000"/>
            </w:tcBorders>
            <w:shd w:val="clear" w:color="auto" w:fill="auto"/>
            <w:tcMar>
              <w:top w:w="60" w:type="dxa"/>
              <w:left w:w="60" w:type="dxa"/>
              <w:bottom w:w="0" w:type="dxa"/>
              <w:right w:w="0" w:type="dxa"/>
            </w:tcMar>
          </w:tcPr>
          <w:p w:rsidR="0093742C" w:rsidRDefault="0093742C" w:rsidP="00A233F2">
            <w:r>
              <w:rPr>
                <w:rFonts w:ascii="SansSerif" w:eastAsia="SansSerif" w:hAnsi="SansSerif" w:cs="SansSerif"/>
                <w:b/>
                <w:color w:val="000000"/>
                <w:sz w:val="20"/>
              </w:rPr>
              <w:t>Lead and Copper Rule</w:t>
            </w:r>
          </w:p>
        </w:tc>
      </w:tr>
      <w:tr w:rsidR="0093742C" w:rsidTr="00A233F2">
        <w:trPr>
          <w:trHeight w:hRule="exact" w:val="430"/>
        </w:trPr>
        <w:tc>
          <w:tcPr>
            <w:tcW w:w="14960" w:type="dxa"/>
            <w:gridSpan w:val="5"/>
            <w:tcBorders>
              <w:left w:val="single" w:sz="16" w:space="0" w:color="000000"/>
              <w:right w:val="single" w:sz="16" w:space="0" w:color="000000"/>
            </w:tcBorders>
            <w:shd w:val="clear" w:color="auto" w:fill="auto"/>
            <w:tcMar>
              <w:top w:w="60" w:type="dxa"/>
              <w:left w:w="60" w:type="dxa"/>
              <w:bottom w:w="0" w:type="dxa"/>
              <w:right w:w="0" w:type="dxa"/>
            </w:tcMar>
          </w:tcPr>
          <w:p w:rsidR="0093742C" w:rsidRDefault="0093742C" w:rsidP="00A233F2">
            <w:r>
              <w:rPr>
                <w:rFonts w:ascii="SansSerif" w:eastAsia="SansSerif" w:hAnsi="SansSerif" w:cs="SansSerif"/>
                <w:color w:val="000000"/>
                <w:sz w:val="16"/>
              </w:rPr>
              <w:t>The Lead and Copper Rule protects public health by minimizing lead and copper levels in drinking water, primarily by reducing water corrosivity. Lead and copper enter drinking water mainly from corrosion of lead and copper containing plumbing materials.</w:t>
            </w:r>
          </w:p>
        </w:tc>
      </w:tr>
      <w:tr w:rsidR="0093742C" w:rsidTr="00A233F2">
        <w:trPr>
          <w:trHeight w:hRule="exact" w:val="430"/>
        </w:trPr>
        <w:tc>
          <w:tcPr>
            <w:tcW w:w="3280" w:type="dxa"/>
            <w:tcBorders>
              <w:top w:val="single" w:sz="4" w:space="0" w:color="000000"/>
              <w:left w:val="single" w:sz="16" w:space="0" w:color="000000"/>
              <w:bottom w:val="single" w:sz="4" w:space="0" w:color="000000"/>
            </w:tcBorders>
            <w:shd w:val="clear" w:color="auto" w:fill="auto"/>
            <w:tcMar>
              <w:top w:w="60" w:type="dxa"/>
              <w:left w:w="60" w:type="dxa"/>
              <w:bottom w:w="0" w:type="dxa"/>
              <w:right w:w="0" w:type="dxa"/>
            </w:tcMar>
          </w:tcPr>
          <w:p w:rsidR="0093742C" w:rsidRDefault="0093742C" w:rsidP="00A233F2">
            <w:r>
              <w:rPr>
                <w:rFonts w:ascii="SansSerif" w:eastAsia="SansSerif" w:hAnsi="SansSerif" w:cs="SansSerif"/>
                <w:b/>
                <w:color w:val="000000"/>
                <w:sz w:val="16"/>
              </w:rPr>
              <w:t>Violation Type</w:t>
            </w:r>
          </w:p>
        </w:tc>
        <w:tc>
          <w:tcPr>
            <w:tcW w:w="1580" w:type="dxa"/>
            <w:tcBorders>
              <w:top w:val="single" w:sz="4" w:space="0" w:color="000000"/>
              <w:left w:val="single" w:sz="4" w:space="0" w:color="000000"/>
              <w:bottom w:val="single" w:sz="4" w:space="0" w:color="000000"/>
            </w:tcBorders>
            <w:shd w:val="clear" w:color="auto" w:fill="auto"/>
            <w:tcMar>
              <w:top w:w="60" w:type="dxa"/>
              <w:left w:w="60" w:type="dxa"/>
              <w:bottom w:w="0" w:type="dxa"/>
              <w:right w:w="0" w:type="dxa"/>
            </w:tcMar>
          </w:tcPr>
          <w:p w:rsidR="0093742C" w:rsidRDefault="0093742C" w:rsidP="00A233F2">
            <w:pPr>
              <w:jc w:val="center"/>
            </w:pPr>
            <w:r>
              <w:rPr>
                <w:rFonts w:ascii="SansSerif" w:eastAsia="SansSerif" w:hAnsi="SansSerif" w:cs="SansSerif"/>
                <w:b/>
                <w:color w:val="000000"/>
                <w:sz w:val="16"/>
              </w:rPr>
              <w:t>Violation Begin</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93742C" w:rsidRDefault="0093742C" w:rsidP="00A233F2">
            <w:pPr>
              <w:jc w:val="center"/>
            </w:pPr>
            <w:r>
              <w:rPr>
                <w:rFonts w:ascii="SansSerif" w:eastAsia="SansSerif" w:hAnsi="SansSerif" w:cs="SansSerif"/>
                <w:b/>
                <w:color w:val="000000"/>
                <w:sz w:val="16"/>
              </w:rPr>
              <w:t>Violation End</w:t>
            </w:r>
          </w:p>
        </w:tc>
        <w:tc>
          <w:tcPr>
            <w:tcW w:w="8480" w:type="dxa"/>
            <w:tcBorders>
              <w:top w:val="single" w:sz="4" w:space="0" w:color="000000"/>
              <w:left w:val="single" w:sz="4" w:space="0" w:color="000000"/>
              <w:bottom w:val="single" w:sz="4" w:space="0" w:color="000000"/>
              <w:right w:val="single" w:sz="16" w:space="0" w:color="000000"/>
            </w:tcBorders>
            <w:shd w:val="clear" w:color="auto" w:fill="auto"/>
            <w:tcMar>
              <w:top w:w="60" w:type="dxa"/>
              <w:left w:w="60" w:type="dxa"/>
              <w:bottom w:w="0" w:type="dxa"/>
              <w:right w:w="0" w:type="dxa"/>
            </w:tcMar>
          </w:tcPr>
          <w:p w:rsidR="0093742C" w:rsidRDefault="0093742C" w:rsidP="00A233F2">
            <w:r>
              <w:rPr>
                <w:rFonts w:ascii="SansSerif" w:eastAsia="SansSerif" w:hAnsi="SansSerif" w:cs="SansSerif"/>
                <w:b/>
                <w:color w:val="000000"/>
                <w:sz w:val="16"/>
              </w:rPr>
              <w:t>Violation Explanation</w:t>
            </w:r>
          </w:p>
        </w:tc>
      </w:tr>
      <w:tr w:rsidR="0093742C" w:rsidTr="00A233F2">
        <w:trPr>
          <w:trHeight w:hRule="exact" w:val="430"/>
        </w:trPr>
        <w:tc>
          <w:tcPr>
            <w:tcW w:w="3280" w:type="dxa"/>
            <w:tcBorders>
              <w:left w:val="single" w:sz="16" w:space="0" w:color="000000"/>
              <w:bottom w:val="single" w:sz="4" w:space="0" w:color="000000"/>
            </w:tcBorders>
            <w:shd w:val="clear" w:color="auto" w:fill="auto"/>
            <w:tcMar>
              <w:top w:w="60" w:type="dxa"/>
              <w:left w:w="60" w:type="dxa"/>
              <w:bottom w:w="0" w:type="dxa"/>
              <w:right w:w="0" w:type="dxa"/>
            </w:tcMar>
          </w:tcPr>
          <w:p w:rsidR="0093742C" w:rsidRDefault="0093742C" w:rsidP="00A233F2">
            <w:r>
              <w:rPr>
                <w:rFonts w:ascii="SansSerif" w:eastAsia="SansSerif" w:hAnsi="SansSerif" w:cs="SansSerif"/>
                <w:color w:val="000000"/>
                <w:sz w:val="16"/>
              </w:rPr>
              <w:t>LEAD CONSUMER NOTICE (LCR)</w:t>
            </w:r>
          </w:p>
        </w:tc>
        <w:tc>
          <w:tcPr>
            <w:tcW w:w="1580" w:type="dxa"/>
            <w:tcBorders>
              <w:left w:val="single" w:sz="4" w:space="0" w:color="000000"/>
              <w:bottom w:val="single" w:sz="4" w:space="0" w:color="000000"/>
            </w:tcBorders>
            <w:shd w:val="clear" w:color="auto" w:fill="auto"/>
            <w:tcMar>
              <w:top w:w="60" w:type="dxa"/>
              <w:left w:w="60" w:type="dxa"/>
              <w:bottom w:w="0" w:type="dxa"/>
              <w:right w:w="0" w:type="dxa"/>
            </w:tcMar>
          </w:tcPr>
          <w:p w:rsidR="0093742C" w:rsidRDefault="0093742C" w:rsidP="00A233F2">
            <w:pPr>
              <w:jc w:val="center"/>
            </w:pPr>
            <w:r>
              <w:rPr>
                <w:rFonts w:ascii="SansSerif" w:eastAsia="SansSerif" w:hAnsi="SansSerif" w:cs="SansSerif"/>
                <w:color w:val="000000"/>
                <w:sz w:val="16"/>
              </w:rPr>
              <w:t>12/30/2013</w:t>
            </w:r>
          </w:p>
        </w:tc>
        <w:tc>
          <w:tcPr>
            <w:tcW w:w="1620" w:type="dxa"/>
            <w:gridSpan w:val="2"/>
            <w:tcBorders>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93742C" w:rsidRDefault="0093742C" w:rsidP="00A233F2">
            <w:pPr>
              <w:jc w:val="center"/>
            </w:pPr>
            <w:r>
              <w:rPr>
                <w:rFonts w:ascii="SansSerif" w:eastAsia="SansSerif" w:hAnsi="SansSerif" w:cs="SansSerif"/>
                <w:color w:val="000000"/>
                <w:sz w:val="16"/>
              </w:rPr>
              <w:t>01/27/2017</w:t>
            </w:r>
          </w:p>
        </w:tc>
        <w:tc>
          <w:tcPr>
            <w:tcW w:w="8480" w:type="dxa"/>
            <w:tcBorders>
              <w:left w:val="single" w:sz="4" w:space="0" w:color="000000"/>
              <w:bottom w:val="single" w:sz="4" w:space="0" w:color="000000"/>
              <w:right w:val="single" w:sz="16" w:space="0" w:color="000000"/>
            </w:tcBorders>
            <w:shd w:val="clear" w:color="auto" w:fill="auto"/>
            <w:tcMar>
              <w:top w:w="60" w:type="dxa"/>
              <w:left w:w="60" w:type="dxa"/>
              <w:bottom w:w="0" w:type="dxa"/>
              <w:right w:w="0" w:type="dxa"/>
            </w:tcMar>
          </w:tcPr>
          <w:p w:rsidR="0093742C" w:rsidRDefault="0093742C" w:rsidP="00A233F2">
            <w:r>
              <w:rPr>
                <w:rFonts w:ascii="SansSerif" w:eastAsia="SansSerif" w:hAnsi="SansSerif" w:cs="SansSerif"/>
                <w:color w:val="000000"/>
                <w:sz w:val="16"/>
              </w:rPr>
              <w:t>We failed to provide the results of lead tap water monitoring to the consumers at the location water was tested. These were supposed to be provided no later than 30 days after learning the results.</w:t>
            </w:r>
          </w:p>
        </w:tc>
      </w:tr>
      <w:tr w:rsidR="0093742C" w:rsidTr="00A233F2">
        <w:trPr>
          <w:trHeight w:hRule="exact" w:val="430"/>
        </w:trPr>
        <w:tc>
          <w:tcPr>
            <w:tcW w:w="3280" w:type="dxa"/>
            <w:tcBorders>
              <w:left w:val="single" w:sz="16" w:space="0" w:color="000000"/>
              <w:bottom w:val="single" w:sz="4" w:space="0" w:color="000000"/>
            </w:tcBorders>
            <w:shd w:val="clear" w:color="auto" w:fill="auto"/>
            <w:tcMar>
              <w:top w:w="60" w:type="dxa"/>
              <w:left w:w="60" w:type="dxa"/>
              <w:bottom w:w="0" w:type="dxa"/>
              <w:right w:w="0" w:type="dxa"/>
            </w:tcMar>
          </w:tcPr>
          <w:p w:rsidR="0093742C" w:rsidRDefault="0093742C" w:rsidP="00A233F2">
            <w:r>
              <w:rPr>
                <w:rFonts w:ascii="SansSerif" w:eastAsia="SansSerif" w:hAnsi="SansSerif" w:cs="SansSerif"/>
                <w:color w:val="000000"/>
                <w:sz w:val="16"/>
              </w:rPr>
              <w:t>LEAD CONSUMER NOTICE (LCR)</w:t>
            </w:r>
          </w:p>
        </w:tc>
        <w:tc>
          <w:tcPr>
            <w:tcW w:w="1580" w:type="dxa"/>
            <w:tcBorders>
              <w:left w:val="single" w:sz="4" w:space="0" w:color="000000"/>
              <w:bottom w:val="single" w:sz="4" w:space="0" w:color="000000"/>
            </w:tcBorders>
            <w:shd w:val="clear" w:color="auto" w:fill="auto"/>
            <w:tcMar>
              <w:top w:w="60" w:type="dxa"/>
              <w:left w:w="60" w:type="dxa"/>
              <w:bottom w:w="0" w:type="dxa"/>
              <w:right w:w="0" w:type="dxa"/>
            </w:tcMar>
          </w:tcPr>
          <w:p w:rsidR="0093742C" w:rsidRDefault="0093742C" w:rsidP="00A233F2">
            <w:pPr>
              <w:jc w:val="center"/>
            </w:pPr>
            <w:r>
              <w:rPr>
                <w:rFonts w:ascii="SansSerif" w:eastAsia="SansSerif" w:hAnsi="SansSerif" w:cs="SansSerif"/>
                <w:color w:val="000000"/>
                <w:sz w:val="16"/>
              </w:rPr>
              <w:t>12/30/2016</w:t>
            </w:r>
          </w:p>
        </w:tc>
        <w:tc>
          <w:tcPr>
            <w:tcW w:w="1620" w:type="dxa"/>
            <w:gridSpan w:val="2"/>
            <w:tcBorders>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93742C" w:rsidRDefault="0093742C" w:rsidP="00A233F2">
            <w:pPr>
              <w:jc w:val="center"/>
            </w:pPr>
            <w:r>
              <w:rPr>
                <w:rFonts w:ascii="SansSerif" w:eastAsia="SansSerif" w:hAnsi="SansSerif" w:cs="SansSerif"/>
                <w:color w:val="000000"/>
                <w:sz w:val="16"/>
              </w:rPr>
              <w:t>01/24/2017</w:t>
            </w:r>
          </w:p>
        </w:tc>
        <w:tc>
          <w:tcPr>
            <w:tcW w:w="8480" w:type="dxa"/>
            <w:tcBorders>
              <w:left w:val="single" w:sz="4" w:space="0" w:color="000000"/>
              <w:bottom w:val="single" w:sz="4" w:space="0" w:color="000000"/>
              <w:right w:val="single" w:sz="16" w:space="0" w:color="000000"/>
            </w:tcBorders>
            <w:shd w:val="clear" w:color="auto" w:fill="auto"/>
            <w:tcMar>
              <w:top w:w="60" w:type="dxa"/>
              <w:left w:w="60" w:type="dxa"/>
              <w:bottom w:w="0" w:type="dxa"/>
              <w:right w:w="0" w:type="dxa"/>
            </w:tcMar>
          </w:tcPr>
          <w:p w:rsidR="0093742C" w:rsidRDefault="0093742C" w:rsidP="00A233F2">
            <w:r>
              <w:rPr>
                <w:rFonts w:ascii="SansSerif" w:eastAsia="SansSerif" w:hAnsi="SansSerif" w:cs="SansSerif"/>
                <w:color w:val="000000"/>
                <w:sz w:val="16"/>
              </w:rPr>
              <w:t>We failed to provide the results of lead tap water monitoring to the consumers at the location water was tested. These were supposed to be provided no later than 30 days after learning the results.</w:t>
            </w:r>
          </w:p>
        </w:tc>
      </w:tr>
      <w:tr w:rsidR="0093742C" w:rsidTr="00A233F2">
        <w:trPr>
          <w:trHeight w:hRule="exact" w:val="10"/>
        </w:trPr>
        <w:tc>
          <w:tcPr>
            <w:tcW w:w="3280" w:type="dxa"/>
            <w:tcBorders>
              <w:bottom w:val="single" w:sz="16" w:space="0" w:color="000000"/>
            </w:tcBorders>
            <w:tcMar>
              <w:top w:w="0" w:type="dxa"/>
              <w:left w:w="0" w:type="dxa"/>
              <w:bottom w:w="0" w:type="dxa"/>
              <w:right w:w="0" w:type="dxa"/>
            </w:tcMar>
          </w:tcPr>
          <w:p w:rsidR="0093742C" w:rsidRDefault="0093742C" w:rsidP="00A233F2">
            <w:pPr>
              <w:spacing w:after="20"/>
              <w:rPr>
                <w:sz w:val="2"/>
              </w:rPr>
            </w:pPr>
          </w:p>
        </w:tc>
        <w:tc>
          <w:tcPr>
            <w:tcW w:w="1580" w:type="dxa"/>
            <w:tcBorders>
              <w:bottom w:val="single" w:sz="16" w:space="0" w:color="000000"/>
            </w:tcBorders>
            <w:tcMar>
              <w:top w:w="0" w:type="dxa"/>
              <w:left w:w="0" w:type="dxa"/>
              <w:bottom w:w="0" w:type="dxa"/>
              <w:right w:w="0" w:type="dxa"/>
            </w:tcMar>
          </w:tcPr>
          <w:p w:rsidR="0093742C" w:rsidRDefault="0093742C" w:rsidP="00A233F2">
            <w:pPr>
              <w:spacing w:after="20"/>
              <w:rPr>
                <w:sz w:val="2"/>
              </w:rPr>
            </w:pPr>
          </w:p>
        </w:tc>
        <w:tc>
          <w:tcPr>
            <w:tcW w:w="1600" w:type="dxa"/>
            <w:tcBorders>
              <w:bottom w:val="single" w:sz="18" w:space="0" w:color="000000"/>
            </w:tcBorders>
            <w:tcMar>
              <w:top w:w="0" w:type="dxa"/>
              <w:left w:w="0" w:type="dxa"/>
              <w:bottom w:w="0" w:type="dxa"/>
              <w:right w:w="0" w:type="dxa"/>
            </w:tcMar>
          </w:tcPr>
          <w:p w:rsidR="0093742C" w:rsidRDefault="0093742C" w:rsidP="00A233F2">
            <w:pPr>
              <w:spacing w:after="20"/>
              <w:rPr>
                <w:sz w:val="2"/>
              </w:rPr>
            </w:pPr>
          </w:p>
        </w:tc>
        <w:tc>
          <w:tcPr>
            <w:tcW w:w="20" w:type="dxa"/>
            <w:tcBorders>
              <w:bottom w:val="single" w:sz="18" w:space="0" w:color="000000"/>
            </w:tcBorders>
            <w:tcMar>
              <w:top w:w="0" w:type="dxa"/>
              <w:left w:w="0" w:type="dxa"/>
              <w:bottom w:w="0" w:type="dxa"/>
              <w:right w:w="0" w:type="dxa"/>
            </w:tcMar>
          </w:tcPr>
          <w:p w:rsidR="0093742C" w:rsidRDefault="0093742C" w:rsidP="00A233F2">
            <w:pPr>
              <w:spacing w:after="20"/>
              <w:rPr>
                <w:sz w:val="2"/>
              </w:rPr>
            </w:pPr>
          </w:p>
        </w:tc>
        <w:tc>
          <w:tcPr>
            <w:tcW w:w="8480" w:type="dxa"/>
            <w:tcBorders>
              <w:bottom w:val="single" w:sz="18" w:space="0" w:color="000000"/>
            </w:tcBorders>
            <w:tcMar>
              <w:top w:w="0" w:type="dxa"/>
              <w:left w:w="0" w:type="dxa"/>
              <w:bottom w:w="0" w:type="dxa"/>
              <w:right w:w="0" w:type="dxa"/>
            </w:tcMar>
          </w:tcPr>
          <w:p w:rsidR="0093742C" w:rsidRDefault="0093742C" w:rsidP="00A233F2">
            <w:pPr>
              <w:spacing w:after="20"/>
              <w:rPr>
                <w:sz w:val="2"/>
              </w:rPr>
            </w:pPr>
          </w:p>
        </w:tc>
      </w:tr>
      <w:tr w:rsidR="0093742C" w:rsidTr="00A233F2">
        <w:trPr>
          <w:trHeight w:hRule="exact" w:val="10"/>
        </w:trPr>
        <w:tc>
          <w:tcPr>
            <w:tcW w:w="3280" w:type="dxa"/>
            <w:tcMar>
              <w:top w:w="0" w:type="dxa"/>
              <w:left w:w="0" w:type="dxa"/>
              <w:bottom w:w="0" w:type="dxa"/>
              <w:right w:w="0" w:type="dxa"/>
            </w:tcMar>
          </w:tcPr>
          <w:p w:rsidR="0093742C" w:rsidRDefault="0093742C" w:rsidP="00A233F2">
            <w:pPr>
              <w:rPr>
                <w:sz w:val="2"/>
              </w:rPr>
            </w:pPr>
          </w:p>
        </w:tc>
        <w:tc>
          <w:tcPr>
            <w:tcW w:w="1580" w:type="dxa"/>
            <w:tcMar>
              <w:top w:w="0" w:type="dxa"/>
              <w:left w:w="0" w:type="dxa"/>
              <w:bottom w:w="0" w:type="dxa"/>
              <w:right w:w="0" w:type="dxa"/>
            </w:tcMar>
          </w:tcPr>
          <w:p w:rsidR="0093742C" w:rsidRDefault="0093742C" w:rsidP="00A233F2">
            <w:pPr>
              <w:rPr>
                <w:sz w:val="2"/>
              </w:rPr>
            </w:pPr>
          </w:p>
        </w:tc>
        <w:tc>
          <w:tcPr>
            <w:tcW w:w="1600" w:type="dxa"/>
            <w:tcBorders>
              <w:top w:val="single" w:sz="18" w:space="0" w:color="000000"/>
              <w:bottom w:val="single" w:sz="4" w:space="0" w:color="auto"/>
            </w:tcBorders>
            <w:tcMar>
              <w:top w:w="0" w:type="dxa"/>
              <w:left w:w="0" w:type="dxa"/>
              <w:bottom w:w="0" w:type="dxa"/>
              <w:right w:w="0" w:type="dxa"/>
            </w:tcMar>
          </w:tcPr>
          <w:p w:rsidR="0093742C" w:rsidRDefault="0093742C" w:rsidP="00A233F2">
            <w:pPr>
              <w:rPr>
                <w:sz w:val="2"/>
              </w:rPr>
            </w:pPr>
          </w:p>
        </w:tc>
        <w:tc>
          <w:tcPr>
            <w:tcW w:w="20" w:type="dxa"/>
            <w:tcBorders>
              <w:top w:val="single" w:sz="18" w:space="0" w:color="000000"/>
              <w:bottom w:val="single" w:sz="4" w:space="0" w:color="auto"/>
            </w:tcBorders>
            <w:tcMar>
              <w:top w:w="0" w:type="dxa"/>
              <w:left w:w="0" w:type="dxa"/>
              <w:bottom w:w="0" w:type="dxa"/>
              <w:right w:w="0" w:type="dxa"/>
            </w:tcMar>
          </w:tcPr>
          <w:p w:rsidR="0093742C" w:rsidRDefault="0093742C" w:rsidP="00A233F2">
            <w:pPr>
              <w:rPr>
                <w:sz w:val="2"/>
              </w:rPr>
            </w:pPr>
          </w:p>
        </w:tc>
        <w:tc>
          <w:tcPr>
            <w:tcW w:w="8480" w:type="dxa"/>
            <w:tcBorders>
              <w:top w:val="single" w:sz="18" w:space="0" w:color="000000"/>
              <w:bottom w:val="single" w:sz="4" w:space="0" w:color="auto"/>
            </w:tcBorders>
            <w:tcMar>
              <w:top w:w="0" w:type="dxa"/>
              <w:left w:w="0" w:type="dxa"/>
              <w:bottom w:w="0" w:type="dxa"/>
              <w:right w:w="0" w:type="dxa"/>
            </w:tcMar>
          </w:tcPr>
          <w:p w:rsidR="0093742C" w:rsidRDefault="0093742C" w:rsidP="00A233F2">
            <w:pPr>
              <w:rPr>
                <w:sz w:val="2"/>
              </w:rPr>
            </w:pPr>
          </w:p>
        </w:tc>
      </w:tr>
    </w:tbl>
    <w:p w:rsidR="0093742C" w:rsidRDefault="0093742C" w:rsidP="0093742C">
      <w:pPr>
        <w:tabs>
          <w:tab w:val="left" w:pos="1612"/>
        </w:tabs>
        <w:ind w:firstLine="0"/>
        <w:rPr>
          <w:sz w:val="24"/>
        </w:rPr>
      </w:pPr>
    </w:p>
    <w:p w:rsidR="0093742C" w:rsidRPr="0093742C" w:rsidRDefault="0093742C" w:rsidP="0093742C">
      <w:pPr>
        <w:rPr>
          <w:sz w:val="24"/>
        </w:rPr>
      </w:pPr>
    </w:p>
    <w:p w:rsidR="0093742C" w:rsidRDefault="0093742C" w:rsidP="0093742C">
      <w:pPr>
        <w:rPr>
          <w:sz w:val="24"/>
        </w:rPr>
      </w:pPr>
    </w:p>
    <w:p w:rsidR="0093742C" w:rsidRPr="0093742C" w:rsidRDefault="00A233F2" w:rsidP="0093742C">
      <w:pPr>
        <w:spacing w:before="60" w:after="140"/>
        <w:ind w:left="340"/>
        <w:sectPr w:rsidR="0093742C" w:rsidRPr="0093742C">
          <w:footerReference w:type="default" r:id="rId13"/>
          <w:pgSz w:w="15840" w:h="12240" w:orient="landscape"/>
          <w:pgMar w:top="500" w:right="600" w:bottom="400" w:left="380" w:header="500" w:footer="400" w:gutter="0"/>
          <w:cols w:space="720"/>
        </w:sectPr>
      </w:pPr>
      <w:r>
        <w:rPr>
          <w:rFonts w:ascii="SansSerif" w:eastAsia="SansSerif" w:hAnsi="SansSerif" w:cs="SansSerif"/>
          <w:b/>
          <w:color w:val="000000"/>
          <w:sz w:val="20"/>
        </w:rPr>
        <w:t>Violations Table</w:t>
      </w:r>
    </w:p>
    <w:p w:rsidR="00B931F0" w:rsidRDefault="00B931F0" w:rsidP="0093742C">
      <w:pPr>
        <w:spacing w:after="60" w:line="20" w:lineRule="exact"/>
        <w:ind w:firstLine="0"/>
        <w:rPr>
          <w:sz w:val="2"/>
        </w:rPr>
      </w:pPr>
    </w:p>
    <w:sectPr w:rsidR="00B931F0" w:rsidSect="00AA1F37">
      <w:footerReference w:type="defaul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1D4" w:rsidRDefault="005911D4" w:rsidP="00146426">
      <w:r>
        <w:separator/>
      </w:r>
    </w:p>
  </w:endnote>
  <w:endnote w:type="continuationSeparator" w:id="0">
    <w:p w:rsidR="005911D4" w:rsidRDefault="005911D4" w:rsidP="00146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ansSerif">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420"/>
      <w:gridCol w:w="20"/>
      <w:gridCol w:w="120"/>
      <w:gridCol w:w="80"/>
      <w:gridCol w:w="5300"/>
      <w:gridCol w:w="6340"/>
      <w:gridCol w:w="380"/>
      <w:gridCol w:w="280"/>
      <w:gridCol w:w="300"/>
      <w:gridCol w:w="200"/>
      <w:gridCol w:w="420"/>
    </w:tblGrid>
    <w:tr w:rsidR="00A233F2">
      <w:trPr>
        <w:trHeight w:hRule="exact" w:val="18"/>
      </w:trPr>
      <w:tc>
        <w:tcPr>
          <w:tcW w:w="1420" w:type="dxa"/>
          <w:shd w:val="clear" w:color="auto" w:fill="auto"/>
          <w:tcMar>
            <w:top w:w="0" w:type="dxa"/>
            <w:left w:w="0" w:type="dxa"/>
            <w:bottom w:w="0" w:type="dxa"/>
            <w:right w:w="0" w:type="dxa"/>
          </w:tcMar>
        </w:tcPr>
        <w:p w:rsidR="00A233F2" w:rsidRDefault="00A233F2">
          <w:pPr>
            <w:rPr>
              <w:sz w:val="2"/>
            </w:rPr>
          </w:pPr>
        </w:p>
      </w:tc>
      <w:tc>
        <w:tcPr>
          <w:tcW w:w="20" w:type="dxa"/>
          <w:shd w:val="clear" w:color="auto" w:fill="auto"/>
          <w:tcMar>
            <w:top w:w="0" w:type="dxa"/>
            <w:left w:w="0" w:type="dxa"/>
            <w:bottom w:w="0" w:type="dxa"/>
            <w:right w:w="0" w:type="dxa"/>
          </w:tcMar>
        </w:tcPr>
        <w:p w:rsidR="00A233F2" w:rsidRDefault="00A233F2">
          <w:pPr>
            <w:rPr>
              <w:sz w:val="2"/>
            </w:rPr>
          </w:pPr>
        </w:p>
      </w:tc>
      <w:tc>
        <w:tcPr>
          <w:tcW w:w="120" w:type="dxa"/>
          <w:shd w:val="clear" w:color="auto" w:fill="auto"/>
          <w:tcMar>
            <w:top w:w="0" w:type="dxa"/>
            <w:left w:w="0" w:type="dxa"/>
            <w:bottom w:w="0" w:type="dxa"/>
            <w:right w:w="0" w:type="dxa"/>
          </w:tcMar>
        </w:tcPr>
        <w:p w:rsidR="00A233F2" w:rsidRDefault="00A233F2">
          <w:pPr>
            <w:rPr>
              <w:sz w:val="2"/>
            </w:rPr>
          </w:pPr>
        </w:p>
      </w:tc>
      <w:tc>
        <w:tcPr>
          <w:tcW w:w="80" w:type="dxa"/>
          <w:shd w:val="clear" w:color="auto" w:fill="auto"/>
          <w:tcMar>
            <w:top w:w="0" w:type="dxa"/>
            <w:left w:w="0" w:type="dxa"/>
            <w:bottom w:w="0" w:type="dxa"/>
            <w:right w:w="0" w:type="dxa"/>
          </w:tcMar>
        </w:tcPr>
        <w:p w:rsidR="00A233F2" w:rsidRDefault="00A233F2">
          <w:pPr>
            <w:rPr>
              <w:sz w:val="2"/>
            </w:rPr>
          </w:pPr>
        </w:p>
      </w:tc>
      <w:tc>
        <w:tcPr>
          <w:tcW w:w="5300" w:type="dxa"/>
          <w:shd w:val="clear" w:color="auto" w:fill="auto"/>
          <w:tcMar>
            <w:top w:w="0" w:type="dxa"/>
            <w:left w:w="0" w:type="dxa"/>
            <w:bottom w:w="0" w:type="dxa"/>
            <w:right w:w="0" w:type="dxa"/>
          </w:tcMar>
        </w:tcPr>
        <w:p w:rsidR="00A233F2" w:rsidRDefault="00A233F2">
          <w:pPr>
            <w:rPr>
              <w:sz w:val="2"/>
            </w:rPr>
          </w:pPr>
        </w:p>
      </w:tc>
      <w:tc>
        <w:tcPr>
          <w:tcW w:w="6340" w:type="dxa"/>
          <w:shd w:val="clear" w:color="auto" w:fill="auto"/>
          <w:tcMar>
            <w:top w:w="0" w:type="dxa"/>
            <w:left w:w="0" w:type="dxa"/>
            <w:bottom w:w="0" w:type="dxa"/>
            <w:right w:w="0" w:type="dxa"/>
          </w:tcMar>
        </w:tcPr>
        <w:p w:rsidR="00A233F2" w:rsidRDefault="00A233F2">
          <w:pPr>
            <w:rPr>
              <w:sz w:val="2"/>
            </w:rPr>
          </w:pPr>
        </w:p>
      </w:tc>
      <w:tc>
        <w:tcPr>
          <w:tcW w:w="380" w:type="dxa"/>
          <w:vMerge w:val="restart"/>
          <w:shd w:val="clear" w:color="auto" w:fill="auto"/>
          <w:tcMar>
            <w:top w:w="0" w:type="dxa"/>
            <w:left w:w="0" w:type="dxa"/>
            <w:bottom w:w="0" w:type="dxa"/>
            <w:right w:w="0" w:type="dxa"/>
          </w:tcMar>
        </w:tcPr>
        <w:p w:rsidR="00A233F2" w:rsidRDefault="00A233F2">
          <w:pPr>
            <w:jc w:val="center"/>
          </w:pPr>
          <w:r>
            <w:rPr>
              <w:rFonts w:ascii="SansSerif" w:eastAsia="SansSerif" w:hAnsi="SansSerif" w:cs="SansSerif"/>
              <w:color w:val="000000"/>
              <w:sz w:val="20"/>
            </w:rPr>
            <w:t>10</w:t>
          </w:r>
        </w:p>
      </w:tc>
      <w:tc>
        <w:tcPr>
          <w:tcW w:w="280" w:type="dxa"/>
          <w:shd w:val="clear" w:color="auto" w:fill="auto"/>
          <w:tcMar>
            <w:top w:w="0" w:type="dxa"/>
            <w:left w:w="0" w:type="dxa"/>
            <w:bottom w:w="0" w:type="dxa"/>
            <w:right w:w="0" w:type="dxa"/>
          </w:tcMar>
        </w:tcPr>
        <w:p w:rsidR="00A233F2" w:rsidRDefault="00A233F2">
          <w:pPr>
            <w:rPr>
              <w:sz w:val="2"/>
            </w:rPr>
          </w:pPr>
        </w:p>
      </w:tc>
      <w:tc>
        <w:tcPr>
          <w:tcW w:w="300" w:type="dxa"/>
          <w:vMerge w:val="restart"/>
          <w:shd w:val="clear" w:color="auto" w:fill="auto"/>
          <w:tcMar>
            <w:top w:w="0" w:type="dxa"/>
            <w:left w:w="0" w:type="dxa"/>
            <w:bottom w:w="0" w:type="dxa"/>
            <w:right w:w="0" w:type="dxa"/>
          </w:tcMar>
        </w:tcPr>
        <w:p w:rsidR="00A233F2" w:rsidRDefault="00A233F2">
          <w:r>
            <w:rPr>
              <w:rFonts w:ascii="SansSerif" w:eastAsia="SansSerif" w:hAnsi="SansSerif" w:cs="SansSerif"/>
              <w:color w:val="000000"/>
              <w:sz w:val="20"/>
            </w:rPr>
            <w:t>of</w:t>
          </w:r>
        </w:p>
      </w:tc>
      <w:tc>
        <w:tcPr>
          <w:tcW w:w="200" w:type="dxa"/>
          <w:shd w:val="clear" w:color="auto" w:fill="auto"/>
          <w:tcMar>
            <w:top w:w="0" w:type="dxa"/>
            <w:left w:w="0" w:type="dxa"/>
            <w:bottom w:w="0" w:type="dxa"/>
            <w:right w:w="0" w:type="dxa"/>
          </w:tcMar>
        </w:tcPr>
        <w:p w:rsidR="00A233F2" w:rsidRDefault="00A233F2">
          <w:pPr>
            <w:rPr>
              <w:sz w:val="2"/>
            </w:rPr>
          </w:pPr>
        </w:p>
      </w:tc>
      <w:tc>
        <w:tcPr>
          <w:tcW w:w="420" w:type="dxa"/>
          <w:vMerge w:val="restart"/>
          <w:shd w:val="clear" w:color="auto" w:fill="auto"/>
          <w:tcMar>
            <w:top w:w="0" w:type="dxa"/>
            <w:left w:w="0" w:type="dxa"/>
            <w:bottom w:w="0" w:type="dxa"/>
            <w:right w:w="0" w:type="dxa"/>
          </w:tcMar>
        </w:tcPr>
        <w:p w:rsidR="00A233F2" w:rsidRDefault="00A233F2">
          <w:pPr>
            <w:jc w:val="center"/>
          </w:pPr>
          <w:r>
            <w:rPr>
              <w:rFonts w:ascii="SansSerif" w:eastAsia="SansSerif" w:hAnsi="SansSerif" w:cs="SansSerif"/>
              <w:color w:val="000000"/>
              <w:sz w:val="20"/>
            </w:rPr>
            <w:t>14</w:t>
          </w:r>
        </w:p>
      </w:tc>
    </w:tr>
    <w:tr w:rsidR="00A233F2">
      <w:trPr>
        <w:trHeight w:hRule="exact" w:val="218"/>
      </w:trPr>
      <w:tc>
        <w:tcPr>
          <w:tcW w:w="1420" w:type="dxa"/>
          <w:vMerge w:val="restart"/>
          <w:shd w:val="clear" w:color="auto" w:fill="auto"/>
          <w:tcMar>
            <w:top w:w="0" w:type="dxa"/>
            <w:left w:w="0" w:type="dxa"/>
            <w:bottom w:w="0" w:type="dxa"/>
            <w:right w:w="0" w:type="dxa"/>
          </w:tcMar>
        </w:tcPr>
        <w:p w:rsidR="00A233F2" w:rsidRDefault="00A233F2">
          <w:r>
            <w:rPr>
              <w:rFonts w:ascii="SansSerif" w:eastAsia="SansSerif" w:hAnsi="SansSerif" w:cs="SansSerif"/>
              <w:color w:val="000000"/>
              <w:sz w:val="20"/>
            </w:rPr>
            <w:t>05/30/2017</w:t>
          </w:r>
        </w:p>
      </w:tc>
      <w:tc>
        <w:tcPr>
          <w:tcW w:w="20" w:type="dxa"/>
          <w:shd w:val="clear" w:color="auto" w:fill="auto"/>
          <w:tcMar>
            <w:top w:w="0" w:type="dxa"/>
            <w:left w:w="0" w:type="dxa"/>
            <w:bottom w:w="0" w:type="dxa"/>
            <w:right w:w="0" w:type="dxa"/>
          </w:tcMar>
        </w:tcPr>
        <w:p w:rsidR="00A233F2" w:rsidRDefault="00A233F2">
          <w:pPr>
            <w:rPr>
              <w:sz w:val="2"/>
            </w:rPr>
          </w:pPr>
        </w:p>
      </w:tc>
      <w:tc>
        <w:tcPr>
          <w:tcW w:w="120" w:type="dxa"/>
          <w:vMerge w:val="restart"/>
          <w:shd w:val="clear" w:color="auto" w:fill="auto"/>
          <w:tcMar>
            <w:top w:w="0" w:type="dxa"/>
            <w:left w:w="0" w:type="dxa"/>
            <w:bottom w:w="0" w:type="dxa"/>
            <w:right w:w="0" w:type="dxa"/>
          </w:tcMar>
        </w:tcPr>
        <w:p w:rsidR="00A233F2" w:rsidRDefault="00A233F2">
          <w:r>
            <w:rPr>
              <w:rFonts w:ascii="SansSerif" w:eastAsia="SansSerif" w:hAnsi="SansSerif" w:cs="SansSerif"/>
              <w:color w:val="000000"/>
              <w:sz w:val="20"/>
            </w:rPr>
            <w:t>-</w:t>
          </w:r>
        </w:p>
      </w:tc>
      <w:tc>
        <w:tcPr>
          <w:tcW w:w="80" w:type="dxa"/>
          <w:shd w:val="clear" w:color="auto" w:fill="auto"/>
          <w:tcMar>
            <w:top w:w="0" w:type="dxa"/>
            <w:left w:w="0" w:type="dxa"/>
            <w:bottom w:w="0" w:type="dxa"/>
            <w:right w:w="0" w:type="dxa"/>
          </w:tcMar>
        </w:tcPr>
        <w:p w:rsidR="00A233F2" w:rsidRDefault="00A233F2">
          <w:pPr>
            <w:rPr>
              <w:sz w:val="2"/>
            </w:rPr>
          </w:pPr>
        </w:p>
      </w:tc>
      <w:tc>
        <w:tcPr>
          <w:tcW w:w="5300" w:type="dxa"/>
          <w:vMerge w:val="restart"/>
          <w:shd w:val="clear" w:color="auto" w:fill="auto"/>
          <w:tcMar>
            <w:top w:w="0" w:type="dxa"/>
            <w:left w:w="0" w:type="dxa"/>
            <w:bottom w:w="0" w:type="dxa"/>
            <w:right w:w="0" w:type="dxa"/>
          </w:tcMar>
        </w:tcPr>
        <w:p w:rsidR="00A233F2" w:rsidRDefault="00A233F2">
          <w:r>
            <w:rPr>
              <w:rFonts w:ascii="SansSerif" w:eastAsia="SansSerif" w:hAnsi="SansSerif" w:cs="SansSerif"/>
              <w:color w:val="000000"/>
              <w:sz w:val="20"/>
            </w:rPr>
            <w:t>TX1780005_2016_2017-05-30_09-45-26.DOC</w:t>
          </w:r>
        </w:p>
      </w:tc>
      <w:tc>
        <w:tcPr>
          <w:tcW w:w="6340" w:type="dxa"/>
          <w:shd w:val="clear" w:color="auto" w:fill="auto"/>
          <w:tcMar>
            <w:top w:w="0" w:type="dxa"/>
            <w:left w:w="0" w:type="dxa"/>
            <w:bottom w:w="0" w:type="dxa"/>
            <w:right w:w="0" w:type="dxa"/>
          </w:tcMar>
        </w:tcPr>
        <w:p w:rsidR="00A233F2" w:rsidRDefault="00A233F2">
          <w:pPr>
            <w:rPr>
              <w:sz w:val="2"/>
            </w:rPr>
          </w:pPr>
        </w:p>
      </w:tc>
      <w:tc>
        <w:tcPr>
          <w:tcW w:w="380" w:type="dxa"/>
          <w:vMerge/>
          <w:shd w:val="clear" w:color="auto" w:fill="auto"/>
          <w:tcMar>
            <w:top w:w="0" w:type="dxa"/>
            <w:left w:w="0" w:type="dxa"/>
            <w:bottom w:w="0" w:type="dxa"/>
            <w:right w:w="0" w:type="dxa"/>
          </w:tcMar>
        </w:tcPr>
        <w:p w:rsidR="00A233F2" w:rsidRDefault="00A233F2"/>
      </w:tc>
      <w:tc>
        <w:tcPr>
          <w:tcW w:w="280" w:type="dxa"/>
          <w:shd w:val="clear" w:color="auto" w:fill="auto"/>
          <w:tcMar>
            <w:top w:w="0" w:type="dxa"/>
            <w:left w:w="0" w:type="dxa"/>
            <w:bottom w:w="0" w:type="dxa"/>
            <w:right w:w="0" w:type="dxa"/>
          </w:tcMar>
        </w:tcPr>
        <w:p w:rsidR="00A233F2" w:rsidRDefault="00A233F2">
          <w:pPr>
            <w:rPr>
              <w:sz w:val="2"/>
            </w:rPr>
          </w:pPr>
        </w:p>
      </w:tc>
      <w:tc>
        <w:tcPr>
          <w:tcW w:w="300" w:type="dxa"/>
          <w:vMerge/>
          <w:shd w:val="clear" w:color="auto" w:fill="auto"/>
          <w:tcMar>
            <w:top w:w="0" w:type="dxa"/>
            <w:left w:w="0" w:type="dxa"/>
            <w:bottom w:w="0" w:type="dxa"/>
            <w:right w:w="0" w:type="dxa"/>
          </w:tcMar>
        </w:tcPr>
        <w:p w:rsidR="00A233F2" w:rsidRDefault="00A233F2"/>
      </w:tc>
      <w:tc>
        <w:tcPr>
          <w:tcW w:w="200" w:type="dxa"/>
          <w:shd w:val="clear" w:color="auto" w:fill="auto"/>
          <w:tcMar>
            <w:top w:w="0" w:type="dxa"/>
            <w:left w:w="0" w:type="dxa"/>
            <w:bottom w:w="0" w:type="dxa"/>
            <w:right w:w="0" w:type="dxa"/>
          </w:tcMar>
        </w:tcPr>
        <w:p w:rsidR="00A233F2" w:rsidRDefault="00A233F2">
          <w:pPr>
            <w:rPr>
              <w:sz w:val="2"/>
            </w:rPr>
          </w:pPr>
        </w:p>
      </w:tc>
      <w:tc>
        <w:tcPr>
          <w:tcW w:w="420" w:type="dxa"/>
          <w:vMerge/>
          <w:shd w:val="clear" w:color="auto" w:fill="auto"/>
          <w:tcMar>
            <w:top w:w="0" w:type="dxa"/>
            <w:left w:w="0" w:type="dxa"/>
            <w:bottom w:w="0" w:type="dxa"/>
            <w:right w:w="0" w:type="dxa"/>
          </w:tcMar>
        </w:tcPr>
        <w:p w:rsidR="00A233F2" w:rsidRDefault="00A233F2"/>
      </w:tc>
    </w:tr>
    <w:tr w:rsidR="00A233F2">
      <w:tc>
        <w:tcPr>
          <w:tcW w:w="1420" w:type="dxa"/>
          <w:vMerge/>
          <w:tcMar>
            <w:top w:w="0" w:type="dxa"/>
            <w:left w:w="0" w:type="dxa"/>
            <w:bottom w:w="0" w:type="dxa"/>
            <w:right w:w="0" w:type="dxa"/>
          </w:tcMar>
        </w:tcPr>
        <w:p w:rsidR="00A233F2" w:rsidRDefault="00A233F2"/>
      </w:tc>
      <w:tc>
        <w:tcPr>
          <w:tcW w:w="20" w:type="dxa"/>
          <w:tcMar>
            <w:top w:w="0" w:type="dxa"/>
            <w:left w:w="0" w:type="dxa"/>
            <w:bottom w:w="0" w:type="dxa"/>
            <w:right w:w="0" w:type="dxa"/>
          </w:tcMar>
        </w:tcPr>
        <w:p w:rsidR="00A233F2" w:rsidRDefault="00A233F2">
          <w:pPr>
            <w:rPr>
              <w:sz w:val="2"/>
            </w:rPr>
          </w:pPr>
        </w:p>
      </w:tc>
      <w:tc>
        <w:tcPr>
          <w:tcW w:w="120" w:type="dxa"/>
          <w:vMerge/>
          <w:tcMar>
            <w:top w:w="0" w:type="dxa"/>
            <w:left w:w="0" w:type="dxa"/>
            <w:bottom w:w="0" w:type="dxa"/>
            <w:right w:w="0" w:type="dxa"/>
          </w:tcMar>
        </w:tcPr>
        <w:p w:rsidR="00A233F2" w:rsidRDefault="00A233F2"/>
      </w:tc>
      <w:tc>
        <w:tcPr>
          <w:tcW w:w="80" w:type="dxa"/>
          <w:tcMar>
            <w:top w:w="0" w:type="dxa"/>
            <w:left w:w="0" w:type="dxa"/>
            <w:bottom w:w="0" w:type="dxa"/>
            <w:right w:w="0" w:type="dxa"/>
          </w:tcMar>
        </w:tcPr>
        <w:p w:rsidR="00A233F2" w:rsidRDefault="00A233F2">
          <w:pPr>
            <w:rPr>
              <w:sz w:val="2"/>
            </w:rPr>
          </w:pPr>
        </w:p>
      </w:tc>
      <w:tc>
        <w:tcPr>
          <w:tcW w:w="5300" w:type="dxa"/>
          <w:vMerge/>
          <w:tcMar>
            <w:top w:w="0" w:type="dxa"/>
            <w:left w:w="0" w:type="dxa"/>
            <w:bottom w:w="0" w:type="dxa"/>
            <w:right w:w="0" w:type="dxa"/>
          </w:tcMar>
        </w:tcPr>
        <w:p w:rsidR="00A233F2" w:rsidRDefault="00A233F2"/>
      </w:tc>
      <w:tc>
        <w:tcPr>
          <w:tcW w:w="6340" w:type="dxa"/>
          <w:tcMar>
            <w:top w:w="0" w:type="dxa"/>
            <w:left w:w="0" w:type="dxa"/>
            <w:bottom w:w="0" w:type="dxa"/>
            <w:right w:w="0" w:type="dxa"/>
          </w:tcMar>
        </w:tcPr>
        <w:p w:rsidR="00A233F2" w:rsidRDefault="00A233F2">
          <w:pPr>
            <w:rPr>
              <w:sz w:val="2"/>
            </w:rPr>
          </w:pPr>
        </w:p>
      </w:tc>
      <w:tc>
        <w:tcPr>
          <w:tcW w:w="380" w:type="dxa"/>
          <w:vMerge/>
          <w:tcMar>
            <w:top w:w="0" w:type="dxa"/>
            <w:left w:w="0" w:type="dxa"/>
            <w:bottom w:w="0" w:type="dxa"/>
            <w:right w:w="0" w:type="dxa"/>
          </w:tcMar>
        </w:tcPr>
        <w:p w:rsidR="00A233F2" w:rsidRDefault="00A233F2"/>
      </w:tc>
      <w:tc>
        <w:tcPr>
          <w:tcW w:w="280" w:type="dxa"/>
          <w:tcMar>
            <w:top w:w="0" w:type="dxa"/>
            <w:left w:w="0" w:type="dxa"/>
            <w:bottom w:w="0" w:type="dxa"/>
            <w:right w:w="0" w:type="dxa"/>
          </w:tcMar>
        </w:tcPr>
        <w:p w:rsidR="00A233F2" w:rsidRDefault="00A233F2">
          <w:pPr>
            <w:rPr>
              <w:sz w:val="2"/>
            </w:rPr>
          </w:pPr>
        </w:p>
      </w:tc>
      <w:tc>
        <w:tcPr>
          <w:tcW w:w="300" w:type="dxa"/>
          <w:tcMar>
            <w:top w:w="0" w:type="dxa"/>
            <w:left w:w="0" w:type="dxa"/>
            <w:bottom w:w="0" w:type="dxa"/>
            <w:right w:w="0" w:type="dxa"/>
          </w:tcMar>
        </w:tcPr>
        <w:p w:rsidR="00A233F2" w:rsidRDefault="00A233F2">
          <w:pPr>
            <w:rPr>
              <w:sz w:val="2"/>
            </w:rPr>
          </w:pPr>
        </w:p>
      </w:tc>
      <w:tc>
        <w:tcPr>
          <w:tcW w:w="200" w:type="dxa"/>
          <w:tcMar>
            <w:top w:w="0" w:type="dxa"/>
            <w:left w:w="0" w:type="dxa"/>
            <w:bottom w:w="0" w:type="dxa"/>
            <w:right w:w="0" w:type="dxa"/>
          </w:tcMar>
        </w:tcPr>
        <w:p w:rsidR="00A233F2" w:rsidRDefault="00A233F2">
          <w:pPr>
            <w:rPr>
              <w:sz w:val="2"/>
            </w:rPr>
          </w:pPr>
        </w:p>
      </w:tc>
      <w:tc>
        <w:tcPr>
          <w:tcW w:w="420" w:type="dxa"/>
          <w:vMerge/>
          <w:tcMar>
            <w:top w:w="0" w:type="dxa"/>
            <w:left w:w="0" w:type="dxa"/>
            <w:bottom w:w="0" w:type="dxa"/>
            <w:right w:w="0" w:type="dxa"/>
          </w:tcMar>
        </w:tcPr>
        <w:p w:rsidR="00A233F2" w:rsidRDefault="00A233F2"/>
      </w:tc>
    </w:tr>
    <w:tr w:rsidR="00A233F2">
      <w:trPr>
        <w:trHeight w:hRule="exact" w:val="18"/>
      </w:trPr>
      <w:tc>
        <w:tcPr>
          <w:tcW w:w="1420" w:type="dxa"/>
          <w:vMerge/>
          <w:tcMar>
            <w:top w:w="0" w:type="dxa"/>
            <w:left w:w="0" w:type="dxa"/>
            <w:bottom w:w="0" w:type="dxa"/>
            <w:right w:w="0" w:type="dxa"/>
          </w:tcMar>
        </w:tcPr>
        <w:p w:rsidR="00A233F2" w:rsidRDefault="00A233F2"/>
      </w:tc>
      <w:tc>
        <w:tcPr>
          <w:tcW w:w="20" w:type="dxa"/>
          <w:tcMar>
            <w:top w:w="0" w:type="dxa"/>
            <w:left w:w="0" w:type="dxa"/>
            <w:bottom w:w="0" w:type="dxa"/>
            <w:right w:w="0" w:type="dxa"/>
          </w:tcMar>
        </w:tcPr>
        <w:p w:rsidR="00A233F2" w:rsidRDefault="00A233F2">
          <w:pPr>
            <w:rPr>
              <w:sz w:val="2"/>
            </w:rPr>
          </w:pPr>
        </w:p>
      </w:tc>
      <w:tc>
        <w:tcPr>
          <w:tcW w:w="120" w:type="dxa"/>
          <w:vMerge/>
          <w:tcMar>
            <w:top w:w="0" w:type="dxa"/>
            <w:left w:w="0" w:type="dxa"/>
            <w:bottom w:w="0" w:type="dxa"/>
            <w:right w:w="0" w:type="dxa"/>
          </w:tcMar>
        </w:tcPr>
        <w:p w:rsidR="00A233F2" w:rsidRDefault="00A233F2"/>
      </w:tc>
      <w:tc>
        <w:tcPr>
          <w:tcW w:w="80" w:type="dxa"/>
          <w:tcMar>
            <w:top w:w="0" w:type="dxa"/>
            <w:left w:w="0" w:type="dxa"/>
            <w:bottom w:w="0" w:type="dxa"/>
            <w:right w:w="0" w:type="dxa"/>
          </w:tcMar>
        </w:tcPr>
        <w:p w:rsidR="00A233F2" w:rsidRDefault="00A233F2">
          <w:pPr>
            <w:rPr>
              <w:sz w:val="2"/>
            </w:rPr>
          </w:pPr>
        </w:p>
      </w:tc>
      <w:tc>
        <w:tcPr>
          <w:tcW w:w="5300" w:type="dxa"/>
          <w:vMerge/>
          <w:tcMar>
            <w:top w:w="0" w:type="dxa"/>
            <w:left w:w="0" w:type="dxa"/>
            <w:bottom w:w="0" w:type="dxa"/>
            <w:right w:w="0" w:type="dxa"/>
          </w:tcMar>
        </w:tcPr>
        <w:p w:rsidR="00A233F2" w:rsidRDefault="00A233F2"/>
      </w:tc>
      <w:tc>
        <w:tcPr>
          <w:tcW w:w="6340" w:type="dxa"/>
          <w:tcMar>
            <w:top w:w="0" w:type="dxa"/>
            <w:left w:w="0" w:type="dxa"/>
            <w:bottom w:w="0" w:type="dxa"/>
            <w:right w:w="0" w:type="dxa"/>
          </w:tcMar>
        </w:tcPr>
        <w:p w:rsidR="00A233F2" w:rsidRDefault="00A233F2">
          <w:pPr>
            <w:rPr>
              <w:sz w:val="2"/>
            </w:rPr>
          </w:pPr>
        </w:p>
      </w:tc>
      <w:tc>
        <w:tcPr>
          <w:tcW w:w="380" w:type="dxa"/>
          <w:vMerge/>
          <w:tcMar>
            <w:top w:w="0" w:type="dxa"/>
            <w:left w:w="0" w:type="dxa"/>
            <w:bottom w:w="0" w:type="dxa"/>
            <w:right w:w="0" w:type="dxa"/>
          </w:tcMar>
        </w:tcPr>
        <w:p w:rsidR="00A233F2" w:rsidRDefault="00A233F2"/>
      </w:tc>
      <w:tc>
        <w:tcPr>
          <w:tcW w:w="280" w:type="dxa"/>
          <w:tcMar>
            <w:top w:w="0" w:type="dxa"/>
            <w:left w:w="0" w:type="dxa"/>
            <w:bottom w:w="0" w:type="dxa"/>
            <w:right w:w="0" w:type="dxa"/>
          </w:tcMar>
        </w:tcPr>
        <w:p w:rsidR="00A233F2" w:rsidRDefault="00A233F2">
          <w:pPr>
            <w:rPr>
              <w:sz w:val="2"/>
            </w:rPr>
          </w:pPr>
        </w:p>
      </w:tc>
      <w:tc>
        <w:tcPr>
          <w:tcW w:w="300" w:type="dxa"/>
          <w:tcMar>
            <w:top w:w="0" w:type="dxa"/>
            <w:left w:w="0" w:type="dxa"/>
            <w:bottom w:w="0" w:type="dxa"/>
            <w:right w:w="0" w:type="dxa"/>
          </w:tcMar>
        </w:tcPr>
        <w:p w:rsidR="00A233F2" w:rsidRDefault="00A233F2">
          <w:pPr>
            <w:rPr>
              <w:sz w:val="2"/>
            </w:rPr>
          </w:pPr>
        </w:p>
      </w:tc>
      <w:tc>
        <w:tcPr>
          <w:tcW w:w="200" w:type="dxa"/>
          <w:tcMar>
            <w:top w:w="0" w:type="dxa"/>
            <w:left w:w="0" w:type="dxa"/>
            <w:bottom w:w="0" w:type="dxa"/>
            <w:right w:w="0" w:type="dxa"/>
          </w:tcMar>
        </w:tcPr>
        <w:p w:rsidR="00A233F2" w:rsidRDefault="00A233F2">
          <w:pPr>
            <w:rPr>
              <w:sz w:val="2"/>
            </w:rPr>
          </w:pPr>
        </w:p>
      </w:tc>
      <w:tc>
        <w:tcPr>
          <w:tcW w:w="420" w:type="dxa"/>
          <w:tcMar>
            <w:top w:w="0" w:type="dxa"/>
            <w:left w:w="0" w:type="dxa"/>
            <w:bottom w:w="0" w:type="dxa"/>
            <w:right w:w="0" w:type="dxa"/>
          </w:tcMar>
        </w:tcPr>
        <w:p w:rsidR="00A233F2" w:rsidRDefault="00A233F2">
          <w:pPr>
            <w:rPr>
              <w:sz w:val="2"/>
            </w:rPr>
          </w:pPr>
        </w:p>
      </w:tc>
    </w:tr>
    <w:tr w:rsidR="00A233F2">
      <w:trPr>
        <w:trHeight w:hRule="exact" w:val="18"/>
      </w:trPr>
      <w:tc>
        <w:tcPr>
          <w:tcW w:w="1420" w:type="dxa"/>
          <w:vMerge/>
          <w:tcMar>
            <w:top w:w="0" w:type="dxa"/>
            <w:left w:w="0" w:type="dxa"/>
            <w:bottom w:w="0" w:type="dxa"/>
            <w:right w:w="0" w:type="dxa"/>
          </w:tcMar>
        </w:tcPr>
        <w:p w:rsidR="00A233F2" w:rsidRDefault="00A233F2"/>
      </w:tc>
      <w:tc>
        <w:tcPr>
          <w:tcW w:w="20" w:type="dxa"/>
          <w:tcMar>
            <w:top w:w="0" w:type="dxa"/>
            <w:left w:w="0" w:type="dxa"/>
            <w:bottom w:w="0" w:type="dxa"/>
            <w:right w:w="0" w:type="dxa"/>
          </w:tcMar>
        </w:tcPr>
        <w:p w:rsidR="00A233F2" w:rsidRDefault="00A233F2">
          <w:pPr>
            <w:rPr>
              <w:sz w:val="2"/>
            </w:rPr>
          </w:pPr>
        </w:p>
      </w:tc>
      <w:tc>
        <w:tcPr>
          <w:tcW w:w="120" w:type="dxa"/>
          <w:tcMar>
            <w:top w:w="0" w:type="dxa"/>
            <w:left w:w="0" w:type="dxa"/>
            <w:bottom w:w="0" w:type="dxa"/>
            <w:right w:w="0" w:type="dxa"/>
          </w:tcMar>
        </w:tcPr>
        <w:p w:rsidR="00A233F2" w:rsidRDefault="00A233F2">
          <w:pPr>
            <w:rPr>
              <w:sz w:val="2"/>
            </w:rPr>
          </w:pPr>
        </w:p>
      </w:tc>
      <w:tc>
        <w:tcPr>
          <w:tcW w:w="80" w:type="dxa"/>
          <w:tcMar>
            <w:top w:w="0" w:type="dxa"/>
            <w:left w:w="0" w:type="dxa"/>
            <w:bottom w:w="0" w:type="dxa"/>
            <w:right w:w="0" w:type="dxa"/>
          </w:tcMar>
        </w:tcPr>
        <w:p w:rsidR="00A233F2" w:rsidRDefault="00A233F2">
          <w:pPr>
            <w:rPr>
              <w:sz w:val="2"/>
            </w:rPr>
          </w:pPr>
        </w:p>
      </w:tc>
      <w:tc>
        <w:tcPr>
          <w:tcW w:w="5300" w:type="dxa"/>
          <w:vMerge/>
          <w:tcMar>
            <w:top w:w="0" w:type="dxa"/>
            <w:left w:w="0" w:type="dxa"/>
            <w:bottom w:w="0" w:type="dxa"/>
            <w:right w:w="0" w:type="dxa"/>
          </w:tcMar>
        </w:tcPr>
        <w:p w:rsidR="00A233F2" w:rsidRDefault="00A233F2"/>
      </w:tc>
      <w:tc>
        <w:tcPr>
          <w:tcW w:w="6340" w:type="dxa"/>
          <w:tcMar>
            <w:top w:w="0" w:type="dxa"/>
            <w:left w:w="0" w:type="dxa"/>
            <w:bottom w:w="0" w:type="dxa"/>
            <w:right w:w="0" w:type="dxa"/>
          </w:tcMar>
        </w:tcPr>
        <w:p w:rsidR="00A233F2" w:rsidRDefault="00A233F2">
          <w:pPr>
            <w:rPr>
              <w:sz w:val="2"/>
            </w:rPr>
          </w:pPr>
        </w:p>
      </w:tc>
      <w:tc>
        <w:tcPr>
          <w:tcW w:w="380" w:type="dxa"/>
          <w:vMerge/>
          <w:tcMar>
            <w:top w:w="0" w:type="dxa"/>
            <w:left w:w="0" w:type="dxa"/>
            <w:bottom w:w="0" w:type="dxa"/>
            <w:right w:w="0" w:type="dxa"/>
          </w:tcMar>
        </w:tcPr>
        <w:p w:rsidR="00A233F2" w:rsidRDefault="00A233F2"/>
      </w:tc>
      <w:tc>
        <w:tcPr>
          <w:tcW w:w="280" w:type="dxa"/>
          <w:tcMar>
            <w:top w:w="0" w:type="dxa"/>
            <w:left w:w="0" w:type="dxa"/>
            <w:bottom w:w="0" w:type="dxa"/>
            <w:right w:w="0" w:type="dxa"/>
          </w:tcMar>
        </w:tcPr>
        <w:p w:rsidR="00A233F2" w:rsidRDefault="00A233F2">
          <w:pPr>
            <w:rPr>
              <w:sz w:val="2"/>
            </w:rPr>
          </w:pPr>
        </w:p>
      </w:tc>
      <w:tc>
        <w:tcPr>
          <w:tcW w:w="300" w:type="dxa"/>
          <w:tcMar>
            <w:top w:w="0" w:type="dxa"/>
            <w:left w:w="0" w:type="dxa"/>
            <w:bottom w:w="0" w:type="dxa"/>
            <w:right w:w="0" w:type="dxa"/>
          </w:tcMar>
        </w:tcPr>
        <w:p w:rsidR="00A233F2" w:rsidRDefault="00A233F2">
          <w:pPr>
            <w:rPr>
              <w:sz w:val="2"/>
            </w:rPr>
          </w:pPr>
        </w:p>
      </w:tc>
      <w:tc>
        <w:tcPr>
          <w:tcW w:w="200" w:type="dxa"/>
          <w:tcMar>
            <w:top w:w="0" w:type="dxa"/>
            <w:left w:w="0" w:type="dxa"/>
            <w:bottom w:w="0" w:type="dxa"/>
            <w:right w:w="0" w:type="dxa"/>
          </w:tcMar>
        </w:tcPr>
        <w:p w:rsidR="00A233F2" w:rsidRDefault="00A233F2">
          <w:pPr>
            <w:rPr>
              <w:sz w:val="2"/>
            </w:rPr>
          </w:pPr>
        </w:p>
      </w:tc>
      <w:tc>
        <w:tcPr>
          <w:tcW w:w="420" w:type="dxa"/>
          <w:tcMar>
            <w:top w:w="0" w:type="dxa"/>
            <w:left w:w="0" w:type="dxa"/>
            <w:bottom w:w="0" w:type="dxa"/>
            <w:right w:w="0" w:type="dxa"/>
          </w:tcMar>
        </w:tcPr>
        <w:p w:rsidR="00A233F2" w:rsidRDefault="00A233F2">
          <w:pPr>
            <w:rPr>
              <w:sz w:val="2"/>
            </w:rPr>
          </w:pPr>
        </w:p>
      </w:tc>
    </w:tr>
    <w:tr w:rsidR="00A233F2">
      <w:tc>
        <w:tcPr>
          <w:tcW w:w="1420" w:type="dxa"/>
          <w:vMerge/>
          <w:tcMar>
            <w:top w:w="0" w:type="dxa"/>
            <w:left w:w="0" w:type="dxa"/>
            <w:bottom w:w="0" w:type="dxa"/>
            <w:right w:w="0" w:type="dxa"/>
          </w:tcMar>
        </w:tcPr>
        <w:p w:rsidR="00A233F2" w:rsidRDefault="00A233F2"/>
      </w:tc>
      <w:tc>
        <w:tcPr>
          <w:tcW w:w="20" w:type="dxa"/>
          <w:tcMar>
            <w:top w:w="0" w:type="dxa"/>
            <w:left w:w="0" w:type="dxa"/>
            <w:bottom w:w="0" w:type="dxa"/>
            <w:right w:w="0" w:type="dxa"/>
          </w:tcMar>
        </w:tcPr>
        <w:p w:rsidR="00A233F2" w:rsidRDefault="00A233F2">
          <w:pPr>
            <w:rPr>
              <w:sz w:val="2"/>
            </w:rPr>
          </w:pPr>
        </w:p>
      </w:tc>
      <w:tc>
        <w:tcPr>
          <w:tcW w:w="120" w:type="dxa"/>
          <w:tcMar>
            <w:top w:w="0" w:type="dxa"/>
            <w:left w:w="0" w:type="dxa"/>
            <w:bottom w:w="0" w:type="dxa"/>
            <w:right w:w="0" w:type="dxa"/>
          </w:tcMar>
        </w:tcPr>
        <w:p w:rsidR="00A233F2" w:rsidRDefault="00A233F2">
          <w:pPr>
            <w:rPr>
              <w:sz w:val="2"/>
            </w:rPr>
          </w:pPr>
        </w:p>
      </w:tc>
      <w:tc>
        <w:tcPr>
          <w:tcW w:w="80" w:type="dxa"/>
          <w:tcMar>
            <w:top w:w="0" w:type="dxa"/>
            <w:left w:w="0" w:type="dxa"/>
            <w:bottom w:w="0" w:type="dxa"/>
            <w:right w:w="0" w:type="dxa"/>
          </w:tcMar>
        </w:tcPr>
        <w:p w:rsidR="00A233F2" w:rsidRDefault="00A233F2">
          <w:pPr>
            <w:rPr>
              <w:sz w:val="2"/>
            </w:rPr>
          </w:pPr>
        </w:p>
      </w:tc>
      <w:tc>
        <w:tcPr>
          <w:tcW w:w="5300" w:type="dxa"/>
          <w:tcMar>
            <w:top w:w="0" w:type="dxa"/>
            <w:left w:w="0" w:type="dxa"/>
            <w:bottom w:w="0" w:type="dxa"/>
            <w:right w:w="0" w:type="dxa"/>
          </w:tcMar>
        </w:tcPr>
        <w:p w:rsidR="00A233F2" w:rsidRDefault="00A233F2">
          <w:pPr>
            <w:rPr>
              <w:sz w:val="2"/>
            </w:rPr>
          </w:pPr>
        </w:p>
      </w:tc>
      <w:tc>
        <w:tcPr>
          <w:tcW w:w="6340" w:type="dxa"/>
          <w:tcMar>
            <w:top w:w="0" w:type="dxa"/>
            <w:left w:w="0" w:type="dxa"/>
            <w:bottom w:w="0" w:type="dxa"/>
            <w:right w:w="0" w:type="dxa"/>
          </w:tcMar>
        </w:tcPr>
        <w:p w:rsidR="00A233F2" w:rsidRDefault="00A233F2">
          <w:pPr>
            <w:rPr>
              <w:sz w:val="2"/>
            </w:rPr>
          </w:pPr>
        </w:p>
      </w:tc>
      <w:tc>
        <w:tcPr>
          <w:tcW w:w="380" w:type="dxa"/>
          <w:tcMar>
            <w:top w:w="0" w:type="dxa"/>
            <w:left w:w="0" w:type="dxa"/>
            <w:bottom w:w="0" w:type="dxa"/>
            <w:right w:w="0" w:type="dxa"/>
          </w:tcMar>
        </w:tcPr>
        <w:p w:rsidR="00A233F2" w:rsidRDefault="00A233F2">
          <w:pPr>
            <w:rPr>
              <w:sz w:val="2"/>
            </w:rPr>
          </w:pPr>
        </w:p>
      </w:tc>
      <w:tc>
        <w:tcPr>
          <w:tcW w:w="280" w:type="dxa"/>
          <w:tcMar>
            <w:top w:w="0" w:type="dxa"/>
            <w:left w:w="0" w:type="dxa"/>
            <w:bottom w:w="0" w:type="dxa"/>
            <w:right w:w="0" w:type="dxa"/>
          </w:tcMar>
        </w:tcPr>
        <w:p w:rsidR="00A233F2" w:rsidRDefault="00A233F2">
          <w:pPr>
            <w:rPr>
              <w:sz w:val="2"/>
            </w:rPr>
          </w:pPr>
        </w:p>
      </w:tc>
      <w:tc>
        <w:tcPr>
          <w:tcW w:w="300" w:type="dxa"/>
          <w:tcMar>
            <w:top w:w="0" w:type="dxa"/>
            <w:left w:w="0" w:type="dxa"/>
            <w:bottom w:w="0" w:type="dxa"/>
            <w:right w:w="0" w:type="dxa"/>
          </w:tcMar>
        </w:tcPr>
        <w:p w:rsidR="00A233F2" w:rsidRDefault="00A233F2">
          <w:pPr>
            <w:rPr>
              <w:sz w:val="2"/>
            </w:rPr>
          </w:pPr>
        </w:p>
      </w:tc>
      <w:tc>
        <w:tcPr>
          <w:tcW w:w="200" w:type="dxa"/>
          <w:tcMar>
            <w:top w:w="0" w:type="dxa"/>
            <w:left w:w="0" w:type="dxa"/>
            <w:bottom w:w="0" w:type="dxa"/>
            <w:right w:w="0" w:type="dxa"/>
          </w:tcMar>
        </w:tcPr>
        <w:p w:rsidR="00A233F2" w:rsidRDefault="00A233F2">
          <w:pPr>
            <w:rPr>
              <w:sz w:val="2"/>
            </w:rPr>
          </w:pPr>
        </w:p>
      </w:tc>
      <w:tc>
        <w:tcPr>
          <w:tcW w:w="420" w:type="dxa"/>
          <w:tcMar>
            <w:top w:w="0" w:type="dxa"/>
            <w:left w:w="0" w:type="dxa"/>
            <w:bottom w:w="0" w:type="dxa"/>
            <w:right w:w="0" w:type="dxa"/>
          </w:tcMar>
        </w:tcPr>
        <w:p w:rsidR="00A233F2" w:rsidRDefault="00A233F2">
          <w:pPr>
            <w:rPr>
              <w:sz w:val="2"/>
            </w:rPr>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420"/>
      <w:gridCol w:w="20"/>
      <w:gridCol w:w="120"/>
      <w:gridCol w:w="80"/>
      <w:gridCol w:w="5300"/>
      <w:gridCol w:w="6340"/>
      <w:gridCol w:w="380"/>
      <w:gridCol w:w="280"/>
      <w:gridCol w:w="300"/>
      <w:gridCol w:w="200"/>
      <w:gridCol w:w="420"/>
    </w:tblGrid>
    <w:tr w:rsidR="00A233F2">
      <w:trPr>
        <w:trHeight w:hRule="exact" w:val="18"/>
      </w:trPr>
      <w:tc>
        <w:tcPr>
          <w:tcW w:w="1420" w:type="dxa"/>
          <w:shd w:val="clear" w:color="auto" w:fill="auto"/>
          <w:tcMar>
            <w:top w:w="0" w:type="dxa"/>
            <w:left w:w="0" w:type="dxa"/>
            <w:bottom w:w="0" w:type="dxa"/>
            <w:right w:w="0" w:type="dxa"/>
          </w:tcMar>
        </w:tcPr>
        <w:p w:rsidR="00A233F2" w:rsidRDefault="00A233F2">
          <w:pPr>
            <w:rPr>
              <w:sz w:val="2"/>
            </w:rPr>
          </w:pPr>
        </w:p>
      </w:tc>
      <w:tc>
        <w:tcPr>
          <w:tcW w:w="20" w:type="dxa"/>
          <w:shd w:val="clear" w:color="auto" w:fill="auto"/>
          <w:tcMar>
            <w:top w:w="0" w:type="dxa"/>
            <w:left w:w="0" w:type="dxa"/>
            <w:bottom w:w="0" w:type="dxa"/>
            <w:right w:w="0" w:type="dxa"/>
          </w:tcMar>
        </w:tcPr>
        <w:p w:rsidR="00A233F2" w:rsidRDefault="00A233F2">
          <w:pPr>
            <w:rPr>
              <w:sz w:val="2"/>
            </w:rPr>
          </w:pPr>
        </w:p>
      </w:tc>
      <w:tc>
        <w:tcPr>
          <w:tcW w:w="120" w:type="dxa"/>
          <w:shd w:val="clear" w:color="auto" w:fill="auto"/>
          <w:tcMar>
            <w:top w:w="0" w:type="dxa"/>
            <w:left w:w="0" w:type="dxa"/>
            <w:bottom w:w="0" w:type="dxa"/>
            <w:right w:w="0" w:type="dxa"/>
          </w:tcMar>
        </w:tcPr>
        <w:p w:rsidR="00A233F2" w:rsidRDefault="00A233F2">
          <w:pPr>
            <w:rPr>
              <w:sz w:val="2"/>
            </w:rPr>
          </w:pPr>
        </w:p>
      </w:tc>
      <w:tc>
        <w:tcPr>
          <w:tcW w:w="80" w:type="dxa"/>
          <w:shd w:val="clear" w:color="auto" w:fill="auto"/>
          <w:tcMar>
            <w:top w:w="0" w:type="dxa"/>
            <w:left w:w="0" w:type="dxa"/>
            <w:bottom w:w="0" w:type="dxa"/>
            <w:right w:w="0" w:type="dxa"/>
          </w:tcMar>
        </w:tcPr>
        <w:p w:rsidR="00A233F2" w:rsidRDefault="00A233F2">
          <w:pPr>
            <w:rPr>
              <w:sz w:val="2"/>
            </w:rPr>
          </w:pPr>
        </w:p>
      </w:tc>
      <w:tc>
        <w:tcPr>
          <w:tcW w:w="5300" w:type="dxa"/>
          <w:shd w:val="clear" w:color="auto" w:fill="auto"/>
          <w:tcMar>
            <w:top w:w="0" w:type="dxa"/>
            <w:left w:w="0" w:type="dxa"/>
            <w:bottom w:w="0" w:type="dxa"/>
            <w:right w:w="0" w:type="dxa"/>
          </w:tcMar>
        </w:tcPr>
        <w:p w:rsidR="00A233F2" w:rsidRDefault="00A233F2">
          <w:pPr>
            <w:rPr>
              <w:sz w:val="2"/>
            </w:rPr>
          </w:pPr>
        </w:p>
      </w:tc>
      <w:tc>
        <w:tcPr>
          <w:tcW w:w="6340" w:type="dxa"/>
          <w:shd w:val="clear" w:color="auto" w:fill="auto"/>
          <w:tcMar>
            <w:top w:w="0" w:type="dxa"/>
            <w:left w:w="0" w:type="dxa"/>
            <w:bottom w:w="0" w:type="dxa"/>
            <w:right w:w="0" w:type="dxa"/>
          </w:tcMar>
        </w:tcPr>
        <w:p w:rsidR="00A233F2" w:rsidRDefault="00A233F2">
          <w:pPr>
            <w:rPr>
              <w:sz w:val="2"/>
            </w:rPr>
          </w:pPr>
        </w:p>
      </w:tc>
      <w:tc>
        <w:tcPr>
          <w:tcW w:w="380" w:type="dxa"/>
          <w:vMerge w:val="restart"/>
          <w:shd w:val="clear" w:color="auto" w:fill="auto"/>
          <w:tcMar>
            <w:top w:w="0" w:type="dxa"/>
            <w:left w:w="0" w:type="dxa"/>
            <w:bottom w:w="0" w:type="dxa"/>
            <w:right w:w="0" w:type="dxa"/>
          </w:tcMar>
        </w:tcPr>
        <w:p w:rsidR="00A233F2" w:rsidRDefault="00A233F2">
          <w:pPr>
            <w:jc w:val="center"/>
          </w:pPr>
          <w:r>
            <w:rPr>
              <w:rFonts w:ascii="SansSerif" w:eastAsia="SansSerif" w:hAnsi="SansSerif" w:cs="SansSerif"/>
              <w:color w:val="000000"/>
              <w:sz w:val="20"/>
            </w:rPr>
            <w:t>12</w:t>
          </w:r>
        </w:p>
      </w:tc>
      <w:tc>
        <w:tcPr>
          <w:tcW w:w="280" w:type="dxa"/>
          <w:shd w:val="clear" w:color="auto" w:fill="auto"/>
          <w:tcMar>
            <w:top w:w="0" w:type="dxa"/>
            <w:left w:w="0" w:type="dxa"/>
            <w:bottom w:w="0" w:type="dxa"/>
            <w:right w:w="0" w:type="dxa"/>
          </w:tcMar>
        </w:tcPr>
        <w:p w:rsidR="00A233F2" w:rsidRDefault="00A233F2">
          <w:pPr>
            <w:rPr>
              <w:sz w:val="2"/>
            </w:rPr>
          </w:pPr>
        </w:p>
      </w:tc>
      <w:tc>
        <w:tcPr>
          <w:tcW w:w="300" w:type="dxa"/>
          <w:vMerge w:val="restart"/>
          <w:shd w:val="clear" w:color="auto" w:fill="auto"/>
          <w:tcMar>
            <w:top w:w="0" w:type="dxa"/>
            <w:left w:w="0" w:type="dxa"/>
            <w:bottom w:w="0" w:type="dxa"/>
            <w:right w:w="0" w:type="dxa"/>
          </w:tcMar>
        </w:tcPr>
        <w:p w:rsidR="00A233F2" w:rsidRDefault="00A233F2">
          <w:r>
            <w:rPr>
              <w:rFonts w:ascii="SansSerif" w:eastAsia="SansSerif" w:hAnsi="SansSerif" w:cs="SansSerif"/>
              <w:color w:val="000000"/>
              <w:sz w:val="20"/>
            </w:rPr>
            <w:t>of</w:t>
          </w:r>
        </w:p>
      </w:tc>
      <w:tc>
        <w:tcPr>
          <w:tcW w:w="200" w:type="dxa"/>
          <w:shd w:val="clear" w:color="auto" w:fill="auto"/>
          <w:tcMar>
            <w:top w:w="0" w:type="dxa"/>
            <w:left w:w="0" w:type="dxa"/>
            <w:bottom w:w="0" w:type="dxa"/>
            <w:right w:w="0" w:type="dxa"/>
          </w:tcMar>
        </w:tcPr>
        <w:p w:rsidR="00A233F2" w:rsidRDefault="00A233F2">
          <w:pPr>
            <w:rPr>
              <w:sz w:val="2"/>
            </w:rPr>
          </w:pPr>
        </w:p>
      </w:tc>
      <w:tc>
        <w:tcPr>
          <w:tcW w:w="420" w:type="dxa"/>
          <w:vMerge w:val="restart"/>
          <w:shd w:val="clear" w:color="auto" w:fill="auto"/>
          <w:tcMar>
            <w:top w:w="0" w:type="dxa"/>
            <w:left w:w="0" w:type="dxa"/>
            <w:bottom w:w="0" w:type="dxa"/>
            <w:right w:w="0" w:type="dxa"/>
          </w:tcMar>
        </w:tcPr>
        <w:p w:rsidR="00A233F2" w:rsidRDefault="00A233F2">
          <w:pPr>
            <w:jc w:val="center"/>
          </w:pPr>
          <w:r>
            <w:rPr>
              <w:rFonts w:ascii="SansSerif" w:eastAsia="SansSerif" w:hAnsi="SansSerif" w:cs="SansSerif"/>
              <w:color w:val="000000"/>
              <w:sz w:val="20"/>
            </w:rPr>
            <w:t>14</w:t>
          </w:r>
        </w:p>
      </w:tc>
    </w:tr>
    <w:tr w:rsidR="00A233F2">
      <w:trPr>
        <w:trHeight w:hRule="exact" w:val="218"/>
      </w:trPr>
      <w:tc>
        <w:tcPr>
          <w:tcW w:w="1420" w:type="dxa"/>
          <w:vMerge w:val="restart"/>
          <w:shd w:val="clear" w:color="auto" w:fill="auto"/>
          <w:tcMar>
            <w:top w:w="0" w:type="dxa"/>
            <w:left w:w="0" w:type="dxa"/>
            <w:bottom w:w="0" w:type="dxa"/>
            <w:right w:w="0" w:type="dxa"/>
          </w:tcMar>
        </w:tcPr>
        <w:p w:rsidR="00A233F2" w:rsidRDefault="00A233F2">
          <w:r>
            <w:rPr>
              <w:rFonts w:ascii="SansSerif" w:eastAsia="SansSerif" w:hAnsi="SansSerif" w:cs="SansSerif"/>
              <w:color w:val="000000"/>
              <w:sz w:val="20"/>
            </w:rPr>
            <w:t>05/30/2017</w:t>
          </w:r>
        </w:p>
      </w:tc>
      <w:tc>
        <w:tcPr>
          <w:tcW w:w="20" w:type="dxa"/>
          <w:shd w:val="clear" w:color="auto" w:fill="auto"/>
          <w:tcMar>
            <w:top w:w="0" w:type="dxa"/>
            <w:left w:w="0" w:type="dxa"/>
            <w:bottom w:w="0" w:type="dxa"/>
            <w:right w:w="0" w:type="dxa"/>
          </w:tcMar>
        </w:tcPr>
        <w:p w:rsidR="00A233F2" w:rsidRDefault="00A233F2">
          <w:pPr>
            <w:rPr>
              <w:sz w:val="2"/>
            </w:rPr>
          </w:pPr>
        </w:p>
      </w:tc>
      <w:tc>
        <w:tcPr>
          <w:tcW w:w="120" w:type="dxa"/>
          <w:vMerge w:val="restart"/>
          <w:shd w:val="clear" w:color="auto" w:fill="auto"/>
          <w:tcMar>
            <w:top w:w="0" w:type="dxa"/>
            <w:left w:w="0" w:type="dxa"/>
            <w:bottom w:w="0" w:type="dxa"/>
            <w:right w:w="0" w:type="dxa"/>
          </w:tcMar>
        </w:tcPr>
        <w:p w:rsidR="00A233F2" w:rsidRDefault="00A233F2">
          <w:r>
            <w:rPr>
              <w:rFonts w:ascii="SansSerif" w:eastAsia="SansSerif" w:hAnsi="SansSerif" w:cs="SansSerif"/>
              <w:color w:val="000000"/>
              <w:sz w:val="20"/>
            </w:rPr>
            <w:t>-</w:t>
          </w:r>
        </w:p>
      </w:tc>
      <w:tc>
        <w:tcPr>
          <w:tcW w:w="80" w:type="dxa"/>
          <w:shd w:val="clear" w:color="auto" w:fill="auto"/>
          <w:tcMar>
            <w:top w:w="0" w:type="dxa"/>
            <w:left w:w="0" w:type="dxa"/>
            <w:bottom w:w="0" w:type="dxa"/>
            <w:right w:w="0" w:type="dxa"/>
          </w:tcMar>
        </w:tcPr>
        <w:p w:rsidR="00A233F2" w:rsidRDefault="00A233F2">
          <w:pPr>
            <w:rPr>
              <w:sz w:val="2"/>
            </w:rPr>
          </w:pPr>
        </w:p>
      </w:tc>
      <w:tc>
        <w:tcPr>
          <w:tcW w:w="5300" w:type="dxa"/>
          <w:vMerge w:val="restart"/>
          <w:shd w:val="clear" w:color="auto" w:fill="auto"/>
          <w:tcMar>
            <w:top w:w="0" w:type="dxa"/>
            <w:left w:w="0" w:type="dxa"/>
            <w:bottom w:w="0" w:type="dxa"/>
            <w:right w:w="0" w:type="dxa"/>
          </w:tcMar>
        </w:tcPr>
        <w:p w:rsidR="00A233F2" w:rsidRDefault="00A233F2">
          <w:r>
            <w:rPr>
              <w:rFonts w:ascii="SansSerif" w:eastAsia="SansSerif" w:hAnsi="SansSerif" w:cs="SansSerif"/>
              <w:color w:val="000000"/>
              <w:sz w:val="20"/>
            </w:rPr>
            <w:t>TX1780005_2016_2017-05-30_09-45-26.DOC</w:t>
          </w:r>
        </w:p>
      </w:tc>
      <w:tc>
        <w:tcPr>
          <w:tcW w:w="6340" w:type="dxa"/>
          <w:shd w:val="clear" w:color="auto" w:fill="auto"/>
          <w:tcMar>
            <w:top w:w="0" w:type="dxa"/>
            <w:left w:w="0" w:type="dxa"/>
            <w:bottom w:w="0" w:type="dxa"/>
            <w:right w:w="0" w:type="dxa"/>
          </w:tcMar>
        </w:tcPr>
        <w:p w:rsidR="00A233F2" w:rsidRDefault="00A233F2">
          <w:pPr>
            <w:rPr>
              <w:sz w:val="2"/>
            </w:rPr>
          </w:pPr>
        </w:p>
      </w:tc>
      <w:tc>
        <w:tcPr>
          <w:tcW w:w="380" w:type="dxa"/>
          <w:vMerge/>
          <w:shd w:val="clear" w:color="auto" w:fill="auto"/>
          <w:tcMar>
            <w:top w:w="0" w:type="dxa"/>
            <w:left w:w="0" w:type="dxa"/>
            <w:bottom w:w="0" w:type="dxa"/>
            <w:right w:w="0" w:type="dxa"/>
          </w:tcMar>
        </w:tcPr>
        <w:p w:rsidR="00A233F2" w:rsidRDefault="00A233F2"/>
      </w:tc>
      <w:tc>
        <w:tcPr>
          <w:tcW w:w="280" w:type="dxa"/>
          <w:shd w:val="clear" w:color="auto" w:fill="auto"/>
          <w:tcMar>
            <w:top w:w="0" w:type="dxa"/>
            <w:left w:w="0" w:type="dxa"/>
            <w:bottom w:w="0" w:type="dxa"/>
            <w:right w:w="0" w:type="dxa"/>
          </w:tcMar>
        </w:tcPr>
        <w:p w:rsidR="00A233F2" w:rsidRDefault="00A233F2">
          <w:pPr>
            <w:rPr>
              <w:sz w:val="2"/>
            </w:rPr>
          </w:pPr>
        </w:p>
      </w:tc>
      <w:tc>
        <w:tcPr>
          <w:tcW w:w="300" w:type="dxa"/>
          <w:vMerge/>
          <w:shd w:val="clear" w:color="auto" w:fill="auto"/>
          <w:tcMar>
            <w:top w:w="0" w:type="dxa"/>
            <w:left w:w="0" w:type="dxa"/>
            <w:bottom w:w="0" w:type="dxa"/>
            <w:right w:w="0" w:type="dxa"/>
          </w:tcMar>
        </w:tcPr>
        <w:p w:rsidR="00A233F2" w:rsidRDefault="00A233F2"/>
      </w:tc>
      <w:tc>
        <w:tcPr>
          <w:tcW w:w="200" w:type="dxa"/>
          <w:shd w:val="clear" w:color="auto" w:fill="auto"/>
          <w:tcMar>
            <w:top w:w="0" w:type="dxa"/>
            <w:left w:w="0" w:type="dxa"/>
            <w:bottom w:w="0" w:type="dxa"/>
            <w:right w:w="0" w:type="dxa"/>
          </w:tcMar>
        </w:tcPr>
        <w:p w:rsidR="00A233F2" w:rsidRDefault="00A233F2">
          <w:pPr>
            <w:rPr>
              <w:sz w:val="2"/>
            </w:rPr>
          </w:pPr>
        </w:p>
      </w:tc>
      <w:tc>
        <w:tcPr>
          <w:tcW w:w="420" w:type="dxa"/>
          <w:vMerge/>
          <w:shd w:val="clear" w:color="auto" w:fill="auto"/>
          <w:tcMar>
            <w:top w:w="0" w:type="dxa"/>
            <w:left w:w="0" w:type="dxa"/>
            <w:bottom w:w="0" w:type="dxa"/>
            <w:right w:w="0" w:type="dxa"/>
          </w:tcMar>
        </w:tcPr>
        <w:p w:rsidR="00A233F2" w:rsidRDefault="00A233F2"/>
      </w:tc>
    </w:tr>
    <w:tr w:rsidR="00A233F2">
      <w:tc>
        <w:tcPr>
          <w:tcW w:w="1420" w:type="dxa"/>
          <w:vMerge/>
          <w:tcMar>
            <w:top w:w="0" w:type="dxa"/>
            <w:left w:w="0" w:type="dxa"/>
            <w:bottom w:w="0" w:type="dxa"/>
            <w:right w:w="0" w:type="dxa"/>
          </w:tcMar>
        </w:tcPr>
        <w:p w:rsidR="00A233F2" w:rsidRDefault="00A233F2"/>
      </w:tc>
      <w:tc>
        <w:tcPr>
          <w:tcW w:w="20" w:type="dxa"/>
          <w:tcMar>
            <w:top w:w="0" w:type="dxa"/>
            <w:left w:w="0" w:type="dxa"/>
            <w:bottom w:w="0" w:type="dxa"/>
            <w:right w:w="0" w:type="dxa"/>
          </w:tcMar>
        </w:tcPr>
        <w:p w:rsidR="00A233F2" w:rsidRDefault="00A233F2">
          <w:pPr>
            <w:rPr>
              <w:sz w:val="2"/>
            </w:rPr>
          </w:pPr>
        </w:p>
      </w:tc>
      <w:tc>
        <w:tcPr>
          <w:tcW w:w="120" w:type="dxa"/>
          <w:vMerge/>
          <w:tcMar>
            <w:top w:w="0" w:type="dxa"/>
            <w:left w:w="0" w:type="dxa"/>
            <w:bottom w:w="0" w:type="dxa"/>
            <w:right w:w="0" w:type="dxa"/>
          </w:tcMar>
        </w:tcPr>
        <w:p w:rsidR="00A233F2" w:rsidRDefault="00A233F2"/>
      </w:tc>
      <w:tc>
        <w:tcPr>
          <w:tcW w:w="80" w:type="dxa"/>
          <w:tcMar>
            <w:top w:w="0" w:type="dxa"/>
            <w:left w:w="0" w:type="dxa"/>
            <w:bottom w:w="0" w:type="dxa"/>
            <w:right w:w="0" w:type="dxa"/>
          </w:tcMar>
        </w:tcPr>
        <w:p w:rsidR="00A233F2" w:rsidRDefault="00A233F2">
          <w:pPr>
            <w:rPr>
              <w:sz w:val="2"/>
            </w:rPr>
          </w:pPr>
        </w:p>
      </w:tc>
      <w:tc>
        <w:tcPr>
          <w:tcW w:w="5300" w:type="dxa"/>
          <w:vMerge/>
          <w:tcMar>
            <w:top w:w="0" w:type="dxa"/>
            <w:left w:w="0" w:type="dxa"/>
            <w:bottom w:w="0" w:type="dxa"/>
            <w:right w:w="0" w:type="dxa"/>
          </w:tcMar>
        </w:tcPr>
        <w:p w:rsidR="00A233F2" w:rsidRDefault="00A233F2"/>
      </w:tc>
      <w:tc>
        <w:tcPr>
          <w:tcW w:w="6340" w:type="dxa"/>
          <w:tcMar>
            <w:top w:w="0" w:type="dxa"/>
            <w:left w:w="0" w:type="dxa"/>
            <w:bottom w:w="0" w:type="dxa"/>
            <w:right w:w="0" w:type="dxa"/>
          </w:tcMar>
        </w:tcPr>
        <w:p w:rsidR="00A233F2" w:rsidRDefault="00A233F2">
          <w:pPr>
            <w:rPr>
              <w:sz w:val="2"/>
            </w:rPr>
          </w:pPr>
        </w:p>
      </w:tc>
      <w:tc>
        <w:tcPr>
          <w:tcW w:w="380" w:type="dxa"/>
          <w:vMerge/>
          <w:tcMar>
            <w:top w:w="0" w:type="dxa"/>
            <w:left w:w="0" w:type="dxa"/>
            <w:bottom w:w="0" w:type="dxa"/>
            <w:right w:w="0" w:type="dxa"/>
          </w:tcMar>
        </w:tcPr>
        <w:p w:rsidR="00A233F2" w:rsidRDefault="00A233F2"/>
      </w:tc>
      <w:tc>
        <w:tcPr>
          <w:tcW w:w="280" w:type="dxa"/>
          <w:tcMar>
            <w:top w:w="0" w:type="dxa"/>
            <w:left w:w="0" w:type="dxa"/>
            <w:bottom w:w="0" w:type="dxa"/>
            <w:right w:w="0" w:type="dxa"/>
          </w:tcMar>
        </w:tcPr>
        <w:p w:rsidR="00A233F2" w:rsidRDefault="00A233F2">
          <w:pPr>
            <w:rPr>
              <w:sz w:val="2"/>
            </w:rPr>
          </w:pPr>
        </w:p>
      </w:tc>
      <w:tc>
        <w:tcPr>
          <w:tcW w:w="300" w:type="dxa"/>
          <w:tcMar>
            <w:top w:w="0" w:type="dxa"/>
            <w:left w:w="0" w:type="dxa"/>
            <w:bottom w:w="0" w:type="dxa"/>
            <w:right w:w="0" w:type="dxa"/>
          </w:tcMar>
        </w:tcPr>
        <w:p w:rsidR="00A233F2" w:rsidRDefault="00A233F2">
          <w:pPr>
            <w:rPr>
              <w:sz w:val="2"/>
            </w:rPr>
          </w:pPr>
        </w:p>
      </w:tc>
      <w:tc>
        <w:tcPr>
          <w:tcW w:w="200" w:type="dxa"/>
          <w:tcMar>
            <w:top w:w="0" w:type="dxa"/>
            <w:left w:w="0" w:type="dxa"/>
            <w:bottom w:w="0" w:type="dxa"/>
            <w:right w:w="0" w:type="dxa"/>
          </w:tcMar>
        </w:tcPr>
        <w:p w:rsidR="00A233F2" w:rsidRDefault="00A233F2">
          <w:pPr>
            <w:rPr>
              <w:sz w:val="2"/>
            </w:rPr>
          </w:pPr>
        </w:p>
      </w:tc>
      <w:tc>
        <w:tcPr>
          <w:tcW w:w="420" w:type="dxa"/>
          <w:vMerge/>
          <w:tcMar>
            <w:top w:w="0" w:type="dxa"/>
            <w:left w:w="0" w:type="dxa"/>
            <w:bottom w:w="0" w:type="dxa"/>
            <w:right w:w="0" w:type="dxa"/>
          </w:tcMar>
        </w:tcPr>
        <w:p w:rsidR="00A233F2" w:rsidRDefault="00A233F2"/>
      </w:tc>
    </w:tr>
    <w:tr w:rsidR="00A233F2">
      <w:trPr>
        <w:trHeight w:hRule="exact" w:val="18"/>
      </w:trPr>
      <w:tc>
        <w:tcPr>
          <w:tcW w:w="1420" w:type="dxa"/>
          <w:vMerge/>
          <w:tcMar>
            <w:top w:w="0" w:type="dxa"/>
            <w:left w:w="0" w:type="dxa"/>
            <w:bottom w:w="0" w:type="dxa"/>
            <w:right w:w="0" w:type="dxa"/>
          </w:tcMar>
        </w:tcPr>
        <w:p w:rsidR="00A233F2" w:rsidRDefault="00A233F2"/>
      </w:tc>
      <w:tc>
        <w:tcPr>
          <w:tcW w:w="20" w:type="dxa"/>
          <w:tcMar>
            <w:top w:w="0" w:type="dxa"/>
            <w:left w:w="0" w:type="dxa"/>
            <w:bottom w:w="0" w:type="dxa"/>
            <w:right w:w="0" w:type="dxa"/>
          </w:tcMar>
        </w:tcPr>
        <w:p w:rsidR="00A233F2" w:rsidRDefault="00A233F2">
          <w:pPr>
            <w:rPr>
              <w:sz w:val="2"/>
            </w:rPr>
          </w:pPr>
        </w:p>
      </w:tc>
      <w:tc>
        <w:tcPr>
          <w:tcW w:w="120" w:type="dxa"/>
          <w:vMerge/>
          <w:tcMar>
            <w:top w:w="0" w:type="dxa"/>
            <w:left w:w="0" w:type="dxa"/>
            <w:bottom w:w="0" w:type="dxa"/>
            <w:right w:w="0" w:type="dxa"/>
          </w:tcMar>
        </w:tcPr>
        <w:p w:rsidR="00A233F2" w:rsidRDefault="00A233F2"/>
      </w:tc>
      <w:tc>
        <w:tcPr>
          <w:tcW w:w="80" w:type="dxa"/>
          <w:tcMar>
            <w:top w:w="0" w:type="dxa"/>
            <w:left w:w="0" w:type="dxa"/>
            <w:bottom w:w="0" w:type="dxa"/>
            <w:right w:w="0" w:type="dxa"/>
          </w:tcMar>
        </w:tcPr>
        <w:p w:rsidR="00A233F2" w:rsidRDefault="00A233F2">
          <w:pPr>
            <w:rPr>
              <w:sz w:val="2"/>
            </w:rPr>
          </w:pPr>
        </w:p>
      </w:tc>
      <w:tc>
        <w:tcPr>
          <w:tcW w:w="5300" w:type="dxa"/>
          <w:vMerge/>
          <w:tcMar>
            <w:top w:w="0" w:type="dxa"/>
            <w:left w:w="0" w:type="dxa"/>
            <w:bottom w:w="0" w:type="dxa"/>
            <w:right w:w="0" w:type="dxa"/>
          </w:tcMar>
        </w:tcPr>
        <w:p w:rsidR="00A233F2" w:rsidRDefault="00A233F2"/>
      </w:tc>
      <w:tc>
        <w:tcPr>
          <w:tcW w:w="6340" w:type="dxa"/>
          <w:tcMar>
            <w:top w:w="0" w:type="dxa"/>
            <w:left w:w="0" w:type="dxa"/>
            <w:bottom w:w="0" w:type="dxa"/>
            <w:right w:w="0" w:type="dxa"/>
          </w:tcMar>
        </w:tcPr>
        <w:p w:rsidR="00A233F2" w:rsidRDefault="00A233F2">
          <w:pPr>
            <w:rPr>
              <w:sz w:val="2"/>
            </w:rPr>
          </w:pPr>
        </w:p>
      </w:tc>
      <w:tc>
        <w:tcPr>
          <w:tcW w:w="380" w:type="dxa"/>
          <w:vMerge/>
          <w:tcMar>
            <w:top w:w="0" w:type="dxa"/>
            <w:left w:w="0" w:type="dxa"/>
            <w:bottom w:w="0" w:type="dxa"/>
            <w:right w:w="0" w:type="dxa"/>
          </w:tcMar>
        </w:tcPr>
        <w:p w:rsidR="00A233F2" w:rsidRDefault="00A233F2"/>
      </w:tc>
      <w:tc>
        <w:tcPr>
          <w:tcW w:w="280" w:type="dxa"/>
          <w:tcMar>
            <w:top w:w="0" w:type="dxa"/>
            <w:left w:w="0" w:type="dxa"/>
            <w:bottom w:w="0" w:type="dxa"/>
            <w:right w:w="0" w:type="dxa"/>
          </w:tcMar>
        </w:tcPr>
        <w:p w:rsidR="00A233F2" w:rsidRDefault="00A233F2">
          <w:pPr>
            <w:rPr>
              <w:sz w:val="2"/>
            </w:rPr>
          </w:pPr>
        </w:p>
      </w:tc>
      <w:tc>
        <w:tcPr>
          <w:tcW w:w="300" w:type="dxa"/>
          <w:tcMar>
            <w:top w:w="0" w:type="dxa"/>
            <w:left w:w="0" w:type="dxa"/>
            <w:bottom w:w="0" w:type="dxa"/>
            <w:right w:w="0" w:type="dxa"/>
          </w:tcMar>
        </w:tcPr>
        <w:p w:rsidR="00A233F2" w:rsidRDefault="00A233F2">
          <w:pPr>
            <w:rPr>
              <w:sz w:val="2"/>
            </w:rPr>
          </w:pPr>
        </w:p>
      </w:tc>
      <w:tc>
        <w:tcPr>
          <w:tcW w:w="200" w:type="dxa"/>
          <w:tcMar>
            <w:top w:w="0" w:type="dxa"/>
            <w:left w:w="0" w:type="dxa"/>
            <w:bottom w:w="0" w:type="dxa"/>
            <w:right w:w="0" w:type="dxa"/>
          </w:tcMar>
        </w:tcPr>
        <w:p w:rsidR="00A233F2" w:rsidRDefault="00A233F2">
          <w:pPr>
            <w:rPr>
              <w:sz w:val="2"/>
            </w:rPr>
          </w:pPr>
        </w:p>
      </w:tc>
      <w:tc>
        <w:tcPr>
          <w:tcW w:w="420" w:type="dxa"/>
          <w:tcMar>
            <w:top w:w="0" w:type="dxa"/>
            <w:left w:w="0" w:type="dxa"/>
            <w:bottom w:w="0" w:type="dxa"/>
            <w:right w:w="0" w:type="dxa"/>
          </w:tcMar>
        </w:tcPr>
        <w:p w:rsidR="00A233F2" w:rsidRDefault="00A233F2">
          <w:pPr>
            <w:rPr>
              <w:sz w:val="2"/>
            </w:rPr>
          </w:pPr>
        </w:p>
      </w:tc>
    </w:tr>
    <w:tr w:rsidR="00A233F2">
      <w:trPr>
        <w:trHeight w:hRule="exact" w:val="18"/>
      </w:trPr>
      <w:tc>
        <w:tcPr>
          <w:tcW w:w="1420" w:type="dxa"/>
          <w:vMerge/>
          <w:tcMar>
            <w:top w:w="0" w:type="dxa"/>
            <w:left w:w="0" w:type="dxa"/>
            <w:bottom w:w="0" w:type="dxa"/>
            <w:right w:w="0" w:type="dxa"/>
          </w:tcMar>
        </w:tcPr>
        <w:p w:rsidR="00A233F2" w:rsidRDefault="00A233F2"/>
      </w:tc>
      <w:tc>
        <w:tcPr>
          <w:tcW w:w="20" w:type="dxa"/>
          <w:tcMar>
            <w:top w:w="0" w:type="dxa"/>
            <w:left w:w="0" w:type="dxa"/>
            <w:bottom w:w="0" w:type="dxa"/>
            <w:right w:w="0" w:type="dxa"/>
          </w:tcMar>
        </w:tcPr>
        <w:p w:rsidR="00A233F2" w:rsidRDefault="00A233F2">
          <w:pPr>
            <w:rPr>
              <w:sz w:val="2"/>
            </w:rPr>
          </w:pPr>
        </w:p>
      </w:tc>
      <w:tc>
        <w:tcPr>
          <w:tcW w:w="120" w:type="dxa"/>
          <w:tcMar>
            <w:top w:w="0" w:type="dxa"/>
            <w:left w:w="0" w:type="dxa"/>
            <w:bottom w:w="0" w:type="dxa"/>
            <w:right w:w="0" w:type="dxa"/>
          </w:tcMar>
        </w:tcPr>
        <w:p w:rsidR="00A233F2" w:rsidRDefault="00A233F2">
          <w:pPr>
            <w:rPr>
              <w:sz w:val="2"/>
            </w:rPr>
          </w:pPr>
        </w:p>
      </w:tc>
      <w:tc>
        <w:tcPr>
          <w:tcW w:w="80" w:type="dxa"/>
          <w:tcMar>
            <w:top w:w="0" w:type="dxa"/>
            <w:left w:w="0" w:type="dxa"/>
            <w:bottom w:w="0" w:type="dxa"/>
            <w:right w:w="0" w:type="dxa"/>
          </w:tcMar>
        </w:tcPr>
        <w:p w:rsidR="00A233F2" w:rsidRDefault="00A233F2">
          <w:pPr>
            <w:rPr>
              <w:sz w:val="2"/>
            </w:rPr>
          </w:pPr>
        </w:p>
      </w:tc>
      <w:tc>
        <w:tcPr>
          <w:tcW w:w="5300" w:type="dxa"/>
          <w:vMerge/>
          <w:tcMar>
            <w:top w:w="0" w:type="dxa"/>
            <w:left w:w="0" w:type="dxa"/>
            <w:bottom w:w="0" w:type="dxa"/>
            <w:right w:w="0" w:type="dxa"/>
          </w:tcMar>
        </w:tcPr>
        <w:p w:rsidR="00A233F2" w:rsidRDefault="00A233F2"/>
      </w:tc>
      <w:tc>
        <w:tcPr>
          <w:tcW w:w="6340" w:type="dxa"/>
          <w:tcMar>
            <w:top w:w="0" w:type="dxa"/>
            <w:left w:w="0" w:type="dxa"/>
            <w:bottom w:w="0" w:type="dxa"/>
            <w:right w:w="0" w:type="dxa"/>
          </w:tcMar>
        </w:tcPr>
        <w:p w:rsidR="00A233F2" w:rsidRDefault="00A233F2">
          <w:pPr>
            <w:rPr>
              <w:sz w:val="2"/>
            </w:rPr>
          </w:pPr>
        </w:p>
      </w:tc>
      <w:tc>
        <w:tcPr>
          <w:tcW w:w="380" w:type="dxa"/>
          <w:vMerge/>
          <w:tcMar>
            <w:top w:w="0" w:type="dxa"/>
            <w:left w:w="0" w:type="dxa"/>
            <w:bottom w:w="0" w:type="dxa"/>
            <w:right w:w="0" w:type="dxa"/>
          </w:tcMar>
        </w:tcPr>
        <w:p w:rsidR="00A233F2" w:rsidRDefault="00A233F2"/>
      </w:tc>
      <w:tc>
        <w:tcPr>
          <w:tcW w:w="280" w:type="dxa"/>
          <w:tcMar>
            <w:top w:w="0" w:type="dxa"/>
            <w:left w:w="0" w:type="dxa"/>
            <w:bottom w:w="0" w:type="dxa"/>
            <w:right w:w="0" w:type="dxa"/>
          </w:tcMar>
        </w:tcPr>
        <w:p w:rsidR="00A233F2" w:rsidRDefault="00A233F2">
          <w:pPr>
            <w:rPr>
              <w:sz w:val="2"/>
            </w:rPr>
          </w:pPr>
        </w:p>
      </w:tc>
      <w:tc>
        <w:tcPr>
          <w:tcW w:w="300" w:type="dxa"/>
          <w:tcMar>
            <w:top w:w="0" w:type="dxa"/>
            <w:left w:w="0" w:type="dxa"/>
            <w:bottom w:w="0" w:type="dxa"/>
            <w:right w:w="0" w:type="dxa"/>
          </w:tcMar>
        </w:tcPr>
        <w:p w:rsidR="00A233F2" w:rsidRDefault="00A233F2">
          <w:pPr>
            <w:rPr>
              <w:sz w:val="2"/>
            </w:rPr>
          </w:pPr>
        </w:p>
      </w:tc>
      <w:tc>
        <w:tcPr>
          <w:tcW w:w="200" w:type="dxa"/>
          <w:tcMar>
            <w:top w:w="0" w:type="dxa"/>
            <w:left w:w="0" w:type="dxa"/>
            <w:bottom w:w="0" w:type="dxa"/>
            <w:right w:w="0" w:type="dxa"/>
          </w:tcMar>
        </w:tcPr>
        <w:p w:rsidR="00A233F2" w:rsidRDefault="00A233F2">
          <w:pPr>
            <w:rPr>
              <w:sz w:val="2"/>
            </w:rPr>
          </w:pPr>
        </w:p>
      </w:tc>
      <w:tc>
        <w:tcPr>
          <w:tcW w:w="420" w:type="dxa"/>
          <w:tcMar>
            <w:top w:w="0" w:type="dxa"/>
            <w:left w:w="0" w:type="dxa"/>
            <w:bottom w:w="0" w:type="dxa"/>
            <w:right w:w="0" w:type="dxa"/>
          </w:tcMar>
        </w:tcPr>
        <w:p w:rsidR="00A233F2" w:rsidRDefault="00A233F2">
          <w:pPr>
            <w:rPr>
              <w:sz w:val="2"/>
            </w:rPr>
          </w:pPr>
        </w:p>
      </w:tc>
    </w:tr>
    <w:tr w:rsidR="00A233F2">
      <w:tc>
        <w:tcPr>
          <w:tcW w:w="1420" w:type="dxa"/>
          <w:vMerge/>
          <w:tcMar>
            <w:top w:w="0" w:type="dxa"/>
            <w:left w:w="0" w:type="dxa"/>
            <w:bottom w:w="0" w:type="dxa"/>
            <w:right w:w="0" w:type="dxa"/>
          </w:tcMar>
        </w:tcPr>
        <w:p w:rsidR="00A233F2" w:rsidRDefault="00A233F2"/>
      </w:tc>
      <w:tc>
        <w:tcPr>
          <w:tcW w:w="20" w:type="dxa"/>
          <w:tcMar>
            <w:top w:w="0" w:type="dxa"/>
            <w:left w:w="0" w:type="dxa"/>
            <w:bottom w:w="0" w:type="dxa"/>
            <w:right w:w="0" w:type="dxa"/>
          </w:tcMar>
        </w:tcPr>
        <w:p w:rsidR="00A233F2" w:rsidRDefault="00A233F2">
          <w:pPr>
            <w:rPr>
              <w:sz w:val="2"/>
            </w:rPr>
          </w:pPr>
        </w:p>
      </w:tc>
      <w:tc>
        <w:tcPr>
          <w:tcW w:w="120" w:type="dxa"/>
          <w:tcMar>
            <w:top w:w="0" w:type="dxa"/>
            <w:left w:w="0" w:type="dxa"/>
            <w:bottom w:w="0" w:type="dxa"/>
            <w:right w:w="0" w:type="dxa"/>
          </w:tcMar>
        </w:tcPr>
        <w:p w:rsidR="00A233F2" w:rsidRDefault="00A233F2">
          <w:pPr>
            <w:rPr>
              <w:sz w:val="2"/>
            </w:rPr>
          </w:pPr>
        </w:p>
      </w:tc>
      <w:tc>
        <w:tcPr>
          <w:tcW w:w="80" w:type="dxa"/>
          <w:tcMar>
            <w:top w:w="0" w:type="dxa"/>
            <w:left w:w="0" w:type="dxa"/>
            <w:bottom w:w="0" w:type="dxa"/>
            <w:right w:w="0" w:type="dxa"/>
          </w:tcMar>
        </w:tcPr>
        <w:p w:rsidR="00A233F2" w:rsidRDefault="00A233F2">
          <w:pPr>
            <w:rPr>
              <w:sz w:val="2"/>
            </w:rPr>
          </w:pPr>
        </w:p>
      </w:tc>
      <w:tc>
        <w:tcPr>
          <w:tcW w:w="5300" w:type="dxa"/>
          <w:tcMar>
            <w:top w:w="0" w:type="dxa"/>
            <w:left w:w="0" w:type="dxa"/>
            <w:bottom w:w="0" w:type="dxa"/>
            <w:right w:w="0" w:type="dxa"/>
          </w:tcMar>
        </w:tcPr>
        <w:p w:rsidR="00A233F2" w:rsidRDefault="00A233F2">
          <w:pPr>
            <w:rPr>
              <w:sz w:val="2"/>
            </w:rPr>
          </w:pPr>
        </w:p>
      </w:tc>
      <w:tc>
        <w:tcPr>
          <w:tcW w:w="6340" w:type="dxa"/>
          <w:tcMar>
            <w:top w:w="0" w:type="dxa"/>
            <w:left w:w="0" w:type="dxa"/>
            <w:bottom w:w="0" w:type="dxa"/>
            <w:right w:w="0" w:type="dxa"/>
          </w:tcMar>
        </w:tcPr>
        <w:p w:rsidR="00A233F2" w:rsidRDefault="00A233F2">
          <w:pPr>
            <w:rPr>
              <w:sz w:val="2"/>
            </w:rPr>
          </w:pPr>
        </w:p>
      </w:tc>
      <w:tc>
        <w:tcPr>
          <w:tcW w:w="380" w:type="dxa"/>
          <w:tcMar>
            <w:top w:w="0" w:type="dxa"/>
            <w:left w:w="0" w:type="dxa"/>
            <w:bottom w:w="0" w:type="dxa"/>
            <w:right w:w="0" w:type="dxa"/>
          </w:tcMar>
        </w:tcPr>
        <w:p w:rsidR="00A233F2" w:rsidRDefault="00A233F2">
          <w:pPr>
            <w:rPr>
              <w:sz w:val="2"/>
            </w:rPr>
          </w:pPr>
        </w:p>
      </w:tc>
      <w:tc>
        <w:tcPr>
          <w:tcW w:w="280" w:type="dxa"/>
          <w:tcMar>
            <w:top w:w="0" w:type="dxa"/>
            <w:left w:w="0" w:type="dxa"/>
            <w:bottom w:w="0" w:type="dxa"/>
            <w:right w:w="0" w:type="dxa"/>
          </w:tcMar>
        </w:tcPr>
        <w:p w:rsidR="00A233F2" w:rsidRDefault="00A233F2">
          <w:pPr>
            <w:rPr>
              <w:sz w:val="2"/>
            </w:rPr>
          </w:pPr>
        </w:p>
      </w:tc>
      <w:tc>
        <w:tcPr>
          <w:tcW w:w="300" w:type="dxa"/>
          <w:tcMar>
            <w:top w:w="0" w:type="dxa"/>
            <w:left w:w="0" w:type="dxa"/>
            <w:bottom w:w="0" w:type="dxa"/>
            <w:right w:w="0" w:type="dxa"/>
          </w:tcMar>
        </w:tcPr>
        <w:p w:rsidR="00A233F2" w:rsidRDefault="00A233F2">
          <w:pPr>
            <w:rPr>
              <w:sz w:val="2"/>
            </w:rPr>
          </w:pPr>
        </w:p>
      </w:tc>
      <w:tc>
        <w:tcPr>
          <w:tcW w:w="200" w:type="dxa"/>
          <w:tcMar>
            <w:top w:w="0" w:type="dxa"/>
            <w:left w:w="0" w:type="dxa"/>
            <w:bottom w:w="0" w:type="dxa"/>
            <w:right w:w="0" w:type="dxa"/>
          </w:tcMar>
        </w:tcPr>
        <w:p w:rsidR="00A233F2" w:rsidRDefault="00A233F2">
          <w:pPr>
            <w:rPr>
              <w:sz w:val="2"/>
            </w:rPr>
          </w:pPr>
        </w:p>
      </w:tc>
      <w:tc>
        <w:tcPr>
          <w:tcW w:w="420" w:type="dxa"/>
          <w:tcMar>
            <w:top w:w="0" w:type="dxa"/>
            <w:left w:w="0" w:type="dxa"/>
            <w:bottom w:w="0" w:type="dxa"/>
            <w:right w:w="0" w:type="dxa"/>
          </w:tcMar>
        </w:tcPr>
        <w:p w:rsidR="00A233F2" w:rsidRDefault="00A233F2">
          <w:pPr>
            <w:rPr>
              <w:sz w:val="2"/>
            </w:rPr>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860" w:type="dxa"/>
      <w:tblLayout w:type="fixed"/>
      <w:tblCellMar>
        <w:left w:w="0" w:type="dxa"/>
        <w:right w:w="0" w:type="dxa"/>
      </w:tblCellMar>
      <w:tblLook w:val="0000" w:firstRow="0" w:lastRow="0" w:firstColumn="0" w:lastColumn="0" w:noHBand="0" w:noVBand="0"/>
    </w:tblPr>
    <w:tblGrid>
      <w:gridCol w:w="14860"/>
    </w:tblGrid>
    <w:tr w:rsidR="00A233F2" w:rsidTr="0093742C">
      <w:trPr>
        <w:trHeight w:val="269"/>
      </w:trPr>
      <w:tc>
        <w:tcPr>
          <w:tcW w:w="1420" w:type="dxa"/>
          <w:vMerge/>
          <w:tcMar>
            <w:top w:w="0" w:type="dxa"/>
            <w:left w:w="0" w:type="dxa"/>
            <w:bottom w:w="0" w:type="dxa"/>
            <w:right w:w="0" w:type="dxa"/>
          </w:tcMar>
        </w:tcPr>
        <w:p w:rsidR="00A233F2" w:rsidRDefault="005911D4">
          <w:pPr>
            <w:pStyle w:val="Footer"/>
          </w:pPr>
          <w:sdt>
            <w:sdtPr>
              <w:id w:val="969169713"/>
              <w:placeholder>
                <w:docPart w:val="E8EB0DBECC50479B8F2482DAA185018C"/>
              </w:placeholder>
              <w:temporary/>
              <w:showingPlcHdr/>
              <w15:appearance w15:val="hidden"/>
            </w:sdtPr>
            <w:sdtEndPr/>
            <w:sdtContent>
              <w:r w:rsidR="00A233F2">
                <w:t>[Type here]</w:t>
              </w:r>
            </w:sdtContent>
          </w:sdt>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1D4" w:rsidRDefault="005911D4" w:rsidP="00146426">
      <w:r>
        <w:separator/>
      </w:r>
    </w:p>
  </w:footnote>
  <w:footnote w:type="continuationSeparator" w:id="0">
    <w:p w:rsidR="005911D4" w:rsidRDefault="005911D4" w:rsidP="001464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15949"/>
    <w:multiLevelType w:val="hybridMultilevel"/>
    <w:tmpl w:val="42F40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A45"/>
    <w:rsid w:val="00000A4E"/>
    <w:rsid w:val="00000E32"/>
    <w:rsid w:val="0000292A"/>
    <w:rsid w:val="00003FE3"/>
    <w:rsid w:val="000042D2"/>
    <w:rsid w:val="00006828"/>
    <w:rsid w:val="0001330A"/>
    <w:rsid w:val="000163FF"/>
    <w:rsid w:val="00016524"/>
    <w:rsid w:val="00020D6F"/>
    <w:rsid w:val="000210F3"/>
    <w:rsid w:val="00024194"/>
    <w:rsid w:val="00025DE4"/>
    <w:rsid w:val="00027030"/>
    <w:rsid w:val="00030132"/>
    <w:rsid w:val="00030DC0"/>
    <w:rsid w:val="0003165F"/>
    <w:rsid w:val="0003258C"/>
    <w:rsid w:val="0003304F"/>
    <w:rsid w:val="0003440A"/>
    <w:rsid w:val="0003507E"/>
    <w:rsid w:val="000373D4"/>
    <w:rsid w:val="00037567"/>
    <w:rsid w:val="00041E7A"/>
    <w:rsid w:val="00041F84"/>
    <w:rsid w:val="000430F9"/>
    <w:rsid w:val="000432CD"/>
    <w:rsid w:val="00043E6F"/>
    <w:rsid w:val="00046BC1"/>
    <w:rsid w:val="00047EFA"/>
    <w:rsid w:val="00047F9E"/>
    <w:rsid w:val="00050F98"/>
    <w:rsid w:val="00051F94"/>
    <w:rsid w:val="0005224C"/>
    <w:rsid w:val="00052637"/>
    <w:rsid w:val="0005336B"/>
    <w:rsid w:val="000549D4"/>
    <w:rsid w:val="00056101"/>
    <w:rsid w:val="000564EE"/>
    <w:rsid w:val="00056AD4"/>
    <w:rsid w:val="00057219"/>
    <w:rsid w:val="00060562"/>
    <w:rsid w:val="000622D5"/>
    <w:rsid w:val="0006401C"/>
    <w:rsid w:val="0006458D"/>
    <w:rsid w:val="00066EA7"/>
    <w:rsid w:val="00073743"/>
    <w:rsid w:val="00074805"/>
    <w:rsid w:val="000754D1"/>
    <w:rsid w:val="00077749"/>
    <w:rsid w:val="00077B3E"/>
    <w:rsid w:val="00084938"/>
    <w:rsid w:val="000855BD"/>
    <w:rsid w:val="000859B7"/>
    <w:rsid w:val="00086F45"/>
    <w:rsid w:val="00090041"/>
    <w:rsid w:val="00093324"/>
    <w:rsid w:val="000942D2"/>
    <w:rsid w:val="00094EC4"/>
    <w:rsid w:val="0009542D"/>
    <w:rsid w:val="000A1212"/>
    <w:rsid w:val="000A246A"/>
    <w:rsid w:val="000A2DB6"/>
    <w:rsid w:val="000A571C"/>
    <w:rsid w:val="000A5A4C"/>
    <w:rsid w:val="000A7356"/>
    <w:rsid w:val="000A78B4"/>
    <w:rsid w:val="000B1AD5"/>
    <w:rsid w:val="000B1DB9"/>
    <w:rsid w:val="000B2089"/>
    <w:rsid w:val="000B42F8"/>
    <w:rsid w:val="000B4B97"/>
    <w:rsid w:val="000C0484"/>
    <w:rsid w:val="000C0D83"/>
    <w:rsid w:val="000C372C"/>
    <w:rsid w:val="000C3767"/>
    <w:rsid w:val="000C43EF"/>
    <w:rsid w:val="000C45CE"/>
    <w:rsid w:val="000C4DB0"/>
    <w:rsid w:val="000D1D02"/>
    <w:rsid w:val="000D3088"/>
    <w:rsid w:val="000D4393"/>
    <w:rsid w:val="000D4FE2"/>
    <w:rsid w:val="000D51C5"/>
    <w:rsid w:val="000D6030"/>
    <w:rsid w:val="000D6DA3"/>
    <w:rsid w:val="000D79DA"/>
    <w:rsid w:val="000D7DD9"/>
    <w:rsid w:val="000E00F2"/>
    <w:rsid w:val="000E020B"/>
    <w:rsid w:val="000E1073"/>
    <w:rsid w:val="000E2755"/>
    <w:rsid w:val="000E3BEF"/>
    <w:rsid w:val="000E4469"/>
    <w:rsid w:val="000E7458"/>
    <w:rsid w:val="000F1CCB"/>
    <w:rsid w:val="000F1DCC"/>
    <w:rsid w:val="000F2ECF"/>
    <w:rsid w:val="000F36A9"/>
    <w:rsid w:val="000F437D"/>
    <w:rsid w:val="000F7B33"/>
    <w:rsid w:val="00100CDD"/>
    <w:rsid w:val="00102E39"/>
    <w:rsid w:val="001102AA"/>
    <w:rsid w:val="0011080D"/>
    <w:rsid w:val="00110D39"/>
    <w:rsid w:val="0011253F"/>
    <w:rsid w:val="0011421F"/>
    <w:rsid w:val="0011637C"/>
    <w:rsid w:val="001227AA"/>
    <w:rsid w:val="001239B9"/>
    <w:rsid w:val="00123D24"/>
    <w:rsid w:val="00126853"/>
    <w:rsid w:val="00133BE4"/>
    <w:rsid w:val="00137470"/>
    <w:rsid w:val="00137A7A"/>
    <w:rsid w:val="001420D1"/>
    <w:rsid w:val="0014216D"/>
    <w:rsid w:val="00142F0E"/>
    <w:rsid w:val="00143ED5"/>
    <w:rsid w:val="00145750"/>
    <w:rsid w:val="001462A4"/>
    <w:rsid w:val="00146426"/>
    <w:rsid w:val="00150403"/>
    <w:rsid w:val="00153C2F"/>
    <w:rsid w:val="0015407F"/>
    <w:rsid w:val="0015528A"/>
    <w:rsid w:val="00156C89"/>
    <w:rsid w:val="00160D30"/>
    <w:rsid w:val="001638F6"/>
    <w:rsid w:val="0016463B"/>
    <w:rsid w:val="00164AC4"/>
    <w:rsid w:val="001709AD"/>
    <w:rsid w:val="001715B9"/>
    <w:rsid w:val="001739C9"/>
    <w:rsid w:val="001772E6"/>
    <w:rsid w:val="00180A2E"/>
    <w:rsid w:val="001823DA"/>
    <w:rsid w:val="00182434"/>
    <w:rsid w:val="0018450F"/>
    <w:rsid w:val="00187668"/>
    <w:rsid w:val="0019122E"/>
    <w:rsid w:val="001923AB"/>
    <w:rsid w:val="001A0B4B"/>
    <w:rsid w:val="001A0B53"/>
    <w:rsid w:val="001A1225"/>
    <w:rsid w:val="001A2755"/>
    <w:rsid w:val="001A4040"/>
    <w:rsid w:val="001A4F79"/>
    <w:rsid w:val="001A4F8D"/>
    <w:rsid w:val="001A7147"/>
    <w:rsid w:val="001B005A"/>
    <w:rsid w:val="001B0F40"/>
    <w:rsid w:val="001B1799"/>
    <w:rsid w:val="001B23CC"/>
    <w:rsid w:val="001B3B72"/>
    <w:rsid w:val="001B6143"/>
    <w:rsid w:val="001C0F96"/>
    <w:rsid w:val="001C2FAF"/>
    <w:rsid w:val="001C4406"/>
    <w:rsid w:val="001C64BE"/>
    <w:rsid w:val="001C65AA"/>
    <w:rsid w:val="001C65EC"/>
    <w:rsid w:val="001C76A0"/>
    <w:rsid w:val="001C787C"/>
    <w:rsid w:val="001D3488"/>
    <w:rsid w:val="001D3BB4"/>
    <w:rsid w:val="001D3ED7"/>
    <w:rsid w:val="001D483E"/>
    <w:rsid w:val="001D5074"/>
    <w:rsid w:val="001D50C0"/>
    <w:rsid w:val="001D6DCE"/>
    <w:rsid w:val="001D704E"/>
    <w:rsid w:val="001E0D0E"/>
    <w:rsid w:val="001E0DD1"/>
    <w:rsid w:val="001E1A28"/>
    <w:rsid w:val="001E2598"/>
    <w:rsid w:val="001E3C58"/>
    <w:rsid w:val="001F0188"/>
    <w:rsid w:val="001F04A8"/>
    <w:rsid w:val="001F224A"/>
    <w:rsid w:val="001F3309"/>
    <w:rsid w:val="001F350B"/>
    <w:rsid w:val="001F3EBC"/>
    <w:rsid w:val="001F5E0F"/>
    <w:rsid w:val="001F6CBE"/>
    <w:rsid w:val="002020DC"/>
    <w:rsid w:val="0020244A"/>
    <w:rsid w:val="002064E0"/>
    <w:rsid w:val="0020656A"/>
    <w:rsid w:val="00212570"/>
    <w:rsid w:val="00214355"/>
    <w:rsid w:val="00214772"/>
    <w:rsid w:val="00215883"/>
    <w:rsid w:val="00217B02"/>
    <w:rsid w:val="0022137C"/>
    <w:rsid w:val="00224BFE"/>
    <w:rsid w:val="0022588A"/>
    <w:rsid w:val="00225B36"/>
    <w:rsid w:val="00226CD6"/>
    <w:rsid w:val="00227903"/>
    <w:rsid w:val="00227ECE"/>
    <w:rsid w:val="002323A5"/>
    <w:rsid w:val="0023366F"/>
    <w:rsid w:val="002341B9"/>
    <w:rsid w:val="00234D22"/>
    <w:rsid w:val="00235A8B"/>
    <w:rsid w:val="00236876"/>
    <w:rsid w:val="00236A76"/>
    <w:rsid w:val="00237396"/>
    <w:rsid w:val="00241518"/>
    <w:rsid w:val="0024466A"/>
    <w:rsid w:val="002452B3"/>
    <w:rsid w:val="00245F4D"/>
    <w:rsid w:val="002465F7"/>
    <w:rsid w:val="002505D1"/>
    <w:rsid w:val="00252757"/>
    <w:rsid w:val="0025486C"/>
    <w:rsid w:val="002548F2"/>
    <w:rsid w:val="00254A9A"/>
    <w:rsid w:val="00255480"/>
    <w:rsid w:val="00256173"/>
    <w:rsid w:val="002602B5"/>
    <w:rsid w:val="00261EAD"/>
    <w:rsid w:val="002632A7"/>
    <w:rsid w:val="00266516"/>
    <w:rsid w:val="00266C48"/>
    <w:rsid w:val="0026761E"/>
    <w:rsid w:val="002718C0"/>
    <w:rsid w:val="00271A31"/>
    <w:rsid w:val="00272CF6"/>
    <w:rsid w:val="00272E67"/>
    <w:rsid w:val="00274AED"/>
    <w:rsid w:val="00274CA6"/>
    <w:rsid w:val="002815ED"/>
    <w:rsid w:val="00281ECF"/>
    <w:rsid w:val="002844FA"/>
    <w:rsid w:val="0028615B"/>
    <w:rsid w:val="0028751A"/>
    <w:rsid w:val="00290D41"/>
    <w:rsid w:val="0029187F"/>
    <w:rsid w:val="00294FFB"/>
    <w:rsid w:val="002A1B36"/>
    <w:rsid w:val="002A1E01"/>
    <w:rsid w:val="002A1EE7"/>
    <w:rsid w:val="002A41CB"/>
    <w:rsid w:val="002A452A"/>
    <w:rsid w:val="002A4889"/>
    <w:rsid w:val="002A6256"/>
    <w:rsid w:val="002A67B3"/>
    <w:rsid w:val="002B024F"/>
    <w:rsid w:val="002B2FB4"/>
    <w:rsid w:val="002B5785"/>
    <w:rsid w:val="002B5F02"/>
    <w:rsid w:val="002C3CE6"/>
    <w:rsid w:val="002C49CE"/>
    <w:rsid w:val="002D067D"/>
    <w:rsid w:val="002D1371"/>
    <w:rsid w:val="002D36BF"/>
    <w:rsid w:val="002D38A6"/>
    <w:rsid w:val="002D3DB1"/>
    <w:rsid w:val="002D618F"/>
    <w:rsid w:val="002D78EB"/>
    <w:rsid w:val="002E0063"/>
    <w:rsid w:val="002E0430"/>
    <w:rsid w:val="002E0F79"/>
    <w:rsid w:val="002E4B45"/>
    <w:rsid w:val="002E5202"/>
    <w:rsid w:val="002E56DD"/>
    <w:rsid w:val="002E7D35"/>
    <w:rsid w:val="002F369A"/>
    <w:rsid w:val="002F39C8"/>
    <w:rsid w:val="002F56C2"/>
    <w:rsid w:val="002F6C05"/>
    <w:rsid w:val="002F7050"/>
    <w:rsid w:val="003019B8"/>
    <w:rsid w:val="00303630"/>
    <w:rsid w:val="003050A3"/>
    <w:rsid w:val="0030724D"/>
    <w:rsid w:val="00307357"/>
    <w:rsid w:val="00310E05"/>
    <w:rsid w:val="00312AD9"/>
    <w:rsid w:val="00312CA4"/>
    <w:rsid w:val="00313164"/>
    <w:rsid w:val="003149BF"/>
    <w:rsid w:val="003150BE"/>
    <w:rsid w:val="00315236"/>
    <w:rsid w:val="0031591A"/>
    <w:rsid w:val="003177F4"/>
    <w:rsid w:val="003204DD"/>
    <w:rsid w:val="00320991"/>
    <w:rsid w:val="00321ED8"/>
    <w:rsid w:val="00322834"/>
    <w:rsid w:val="00323F2E"/>
    <w:rsid w:val="00332D62"/>
    <w:rsid w:val="003345DA"/>
    <w:rsid w:val="00334840"/>
    <w:rsid w:val="00334887"/>
    <w:rsid w:val="0033636A"/>
    <w:rsid w:val="00336CA6"/>
    <w:rsid w:val="003407C4"/>
    <w:rsid w:val="00341B03"/>
    <w:rsid w:val="00342E3F"/>
    <w:rsid w:val="00343575"/>
    <w:rsid w:val="00343633"/>
    <w:rsid w:val="00344B23"/>
    <w:rsid w:val="00346182"/>
    <w:rsid w:val="003463F5"/>
    <w:rsid w:val="00350072"/>
    <w:rsid w:val="003501FE"/>
    <w:rsid w:val="0035144A"/>
    <w:rsid w:val="0035267E"/>
    <w:rsid w:val="00352FEA"/>
    <w:rsid w:val="00353BC0"/>
    <w:rsid w:val="003544CC"/>
    <w:rsid w:val="00354833"/>
    <w:rsid w:val="00354CE5"/>
    <w:rsid w:val="00354F5D"/>
    <w:rsid w:val="0035697C"/>
    <w:rsid w:val="00361F68"/>
    <w:rsid w:val="00367D7E"/>
    <w:rsid w:val="003702B3"/>
    <w:rsid w:val="003716AA"/>
    <w:rsid w:val="00371759"/>
    <w:rsid w:val="0037375C"/>
    <w:rsid w:val="00374F5F"/>
    <w:rsid w:val="003768BE"/>
    <w:rsid w:val="00376BE4"/>
    <w:rsid w:val="0038059F"/>
    <w:rsid w:val="003812EF"/>
    <w:rsid w:val="00381D90"/>
    <w:rsid w:val="00382065"/>
    <w:rsid w:val="00382C3C"/>
    <w:rsid w:val="00383186"/>
    <w:rsid w:val="00383B85"/>
    <w:rsid w:val="00384B0B"/>
    <w:rsid w:val="003864F7"/>
    <w:rsid w:val="00386E23"/>
    <w:rsid w:val="00386FF8"/>
    <w:rsid w:val="00393BCE"/>
    <w:rsid w:val="003942F3"/>
    <w:rsid w:val="003952F5"/>
    <w:rsid w:val="003A127C"/>
    <w:rsid w:val="003A1ED4"/>
    <w:rsid w:val="003A24EA"/>
    <w:rsid w:val="003A2C81"/>
    <w:rsid w:val="003A3015"/>
    <w:rsid w:val="003A4140"/>
    <w:rsid w:val="003A5E51"/>
    <w:rsid w:val="003A7A9E"/>
    <w:rsid w:val="003B07B5"/>
    <w:rsid w:val="003B0D1B"/>
    <w:rsid w:val="003B1C3C"/>
    <w:rsid w:val="003B35FD"/>
    <w:rsid w:val="003B56D7"/>
    <w:rsid w:val="003B6922"/>
    <w:rsid w:val="003C067B"/>
    <w:rsid w:val="003C354E"/>
    <w:rsid w:val="003C3B87"/>
    <w:rsid w:val="003C6503"/>
    <w:rsid w:val="003D1FF8"/>
    <w:rsid w:val="003D29C7"/>
    <w:rsid w:val="003D4C86"/>
    <w:rsid w:val="003D526D"/>
    <w:rsid w:val="003D7826"/>
    <w:rsid w:val="003E6ACC"/>
    <w:rsid w:val="003E6F8D"/>
    <w:rsid w:val="003F04E5"/>
    <w:rsid w:val="003F1F01"/>
    <w:rsid w:val="003F2C62"/>
    <w:rsid w:val="003F2C8F"/>
    <w:rsid w:val="003F3B08"/>
    <w:rsid w:val="003F3F33"/>
    <w:rsid w:val="003F5F7F"/>
    <w:rsid w:val="003F65A8"/>
    <w:rsid w:val="00401FC8"/>
    <w:rsid w:val="00402205"/>
    <w:rsid w:val="004032AA"/>
    <w:rsid w:val="00406448"/>
    <w:rsid w:val="00407312"/>
    <w:rsid w:val="0040768A"/>
    <w:rsid w:val="004100C1"/>
    <w:rsid w:val="004108E5"/>
    <w:rsid w:val="0041335B"/>
    <w:rsid w:val="004135EF"/>
    <w:rsid w:val="00413695"/>
    <w:rsid w:val="00415417"/>
    <w:rsid w:val="0042021C"/>
    <w:rsid w:val="00420A11"/>
    <w:rsid w:val="0042130A"/>
    <w:rsid w:val="00422F9B"/>
    <w:rsid w:val="00425926"/>
    <w:rsid w:val="004264FF"/>
    <w:rsid w:val="00427558"/>
    <w:rsid w:val="00430F99"/>
    <w:rsid w:val="00431F9D"/>
    <w:rsid w:val="00433837"/>
    <w:rsid w:val="00436554"/>
    <w:rsid w:val="00436AE7"/>
    <w:rsid w:val="00441023"/>
    <w:rsid w:val="00442156"/>
    <w:rsid w:val="0044372D"/>
    <w:rsid w:val="0044408F"/>
    <w:rsid w:val="004443B8"/>
    <w:rsid w:val="004451E0"/>
    <w:rsid w:val="00445A7D"/>
    <w:rsid w:val="00450BEE"/>
    <w:rsid w:val="00456799"/>
    <w:rsid w:val="00456B40"/>
    <w:rsid w:val="00457420"/>
    <w:rsid w:val="00462583"/>
    <w:rsid w:val="0046393A"/>
    <w:rsid w:val="00463E65"/>
    <w:rsid w:val="004649C9"/>
    <w:rsid w:val="0046545C"/>
    <w:rsid w:val="00466DAD"/>
    <w:rsid w:val="00467163"/>
    <w:rsid w:val="00472724"/>
    <w:rsid w:val="00473FD5"/>
    <w:rsid w:val="004745B4"/>
    <w:rsid w:val="004819D1"/>
    <w:rsid w:val="00482684"/>
    <w:rsid w:val="00483667"/>
    <w:rsid w:val="00483C3B"/>
    <w:rsid w:val="0048423C"/>
    <w:rsid w:val="00484959"/>
    <w:rsid w:val="0048781F"/>
    <w:rsid w:val="004906A2"/>
    <w:rsid w:val="00490942"/>
    <w:rsid w:val="00491594"/>
    <w:rsid w:val="00492E93"/>
    <w:rsid w:val="00493652"/>
    <w:rsid w:val="00494486"/>
    <w:rsid w:val="00494D32"/>
    <w:rsid w:val="00495725"/>
    <w:rsid w:val="0049675B"/>
    <w:rsid w:val="00496A00"/>
    <w:rsid w:val="004A22D1"/>
    <w:rsid w:val="004A382F"/>
    <w:rsid w:val="004A4FCC"/>
    <w:rsid w:val="004A7CDC"/>
    <w:rsid w:val="004A7D27"/>
    <w:rsid w:val="004B2284"/>
    <w:rsid w:val="004B5B0B"/>
    <w:rsid w:val="004C0683"/>
    <w:rsid w:val="004C223E"/>
    <w:rsid w:val="004C3417"/>
    <w:rsid w:val="004C46E0"/>
    <w:rsid w:val="004C7466"/>
    <w:rsid w:val="004D066D"/>
    <w:rsid w:val="004D6359"/>
    <w:rsid w:val="004D7061"/>
    <w:rsid w:val="004D7124"/>
    <w:rsid w:val="004D77CC"/>
    <w:rsid w:val="004E01F1"/>
    <w:rsid w:val="004E2E55"/>
    <w:rsid w:val="004E3E30"/>
    <w:rsid w:val="004E3F91"/>
    <w:rsid w:val="004E464A"/>
    <w:rsid w:val="004E48C4"/>
    <w:rsid w:val="004E4F83"/>
    <w:rsid w:val="004E6FFE"/>
    <w:rsid w:val="004E726B"/>
    <w:rsid w:val="004E7946"/>
    <w:rsid w:val="004F068F"/>
    <w:rsid w:val="005014FB"/>
    <w:rsid w:val="00502799"/>
    <w:rsid w:val="00502F07"/>
    <w:rsid w:val="00503170"/>
    <w:rsid w:val="0050328B"/>
    <w:rsid w:val="00503840"/>
    <w:rsid w:val="005040A1"/>
    <w:rsid w:val="00504964"/>
    <w:rsid w:val="005056C8"/>
    <w:rsid w:val="00506254"/>
    <w:rsid w:val="00507754"/>
    <w:rsid w:val="00507A90"/>
    <w:rsid w:val="00514DC9"/>
    <w:rsid w:val="00515E5B"/>
    <w:rsid w:val="0052067A"/>
    <w:rsid w:val="005223D9"/>
    <w:rsid w:val="00527541"/>
    <w:rsid w:val="005300AB"/>
    <w:rsid w:val="00530873"/>
    <w:rsid w:val="00531407"/>
    <w:rsid w:val="0053165E"/>
    <w:rsid w:val="00532B56"/>
    <w:rsid w:val="00532F93"/>
    <w:rsid w:val="00537D47"/>
    <w:rsid w:val="00540B41"/>
    <w:rsid w:val="005433A5"/>
    <w:rsid w:val="005433D1"/>
    <w:rsid w:val="005437E3"/>
    <w:rsid w:val="00552E69"/>
    <w:rsid w:val="005531BA"/>
    <w:rsid w:val="00553E1F"/>
    <w:rsid w:val="005619DF"/>
    <w:rsid w:val="00561E90"/>
    <w:rsid w:val="00563B33"/>
    <w:rsid w:val="00564F9C"/>
    <w:rsid w:val="0056581D"/>
    <w:rsid w:val="00567297"/>
    <w:rsid w:val="00567C8F"/>
    <w:rsid w:val="00571027"/>
    <w:rsid w:val="0057211D"/>
    <w:rsid w:val="005729F0"/>
    <w:rsid w:val="005734E0"/>
    <w:rsid w:val="0057359F"/>
    <w:rsid w:val="00573BF5"/>
    <w:rsid w:val="00574DA1"/>
    <w:rsid w:val="005755C5"/>
    <w:rsid w:val="00575DB3"/>
    <w:rsid w:val="005764C1"/>
    <w:rsid w:val="005804AE"/>
    <w:rsid w:val="00580DB5"/>
    <w:rsid w:val="00582D4D"/>
    <w:rsid w:val="00583954"/>
    <w:rsid w:val="005864FF"/>
    <w:rsid w:val="00587B7F"/>
    <w:rsid w:val="005911D4"/>
    <w:rsid w:val="0059177D"/>
    <w:rsid w:val="00592240"/>
    <w:rsid w:val="005925A4"/>
    <w:rsid w:val="00594F3A"/>
    <w:rsid w:val="00597254"/>
    <w:rsid w:val="005972C3"/>
    <w:rsid w:val="00597801"/>
    <w:rsid w:val="005A6095"/>
    <w:rsid w:val="005A79DE"/>
    <w:rsid w:val="005B0754"/>
    <w:rsid w:val="005B38F7"/>
    <w:rsid w:val="005B4E78"/>
    <w:rsid w:val="005B5107"/>
    <w:rsid w:val="005B7198"/>
    <w:rsid w:val="005B74DE"/>
    <w:rsid w:val="005B7890"/>
    <w:rsid w:val="005C1F5D"/>
    <w:rsid w:val="005C2536"/>
    <w:rsid w:val="005C3D0E"/>
    <w:rsid w:val="005C65A0"/>
    <w:rsid w:val="005C760E"/>
    <w:rsid w:val="005D0431"/>
    <w:rsid w:val="005D160B"/>
    <w:rsid w:val="005D1D86"/>
    <w:rsid w:val="005D2174"/>
    <w:rsid w:val="005D2681"/>
    <w:rsid w:val="005D26EF"/>
    <w:rsid w:val="005D2985"/>
    <w:rsid w:val="005D4987"/>
    <w:rsid w:val="005D5354"/>
    <w:rsid w:val="005D6979"/>
    <w:rsid w:val="005E0D5F"/>
    <w:rsid w:val="005E2DED"/>
    <w:rsid w:val="005E4B56"/>
    <w:rsid w:val="005F1B54"/>
    <w:rsid w:val="005F3ABB"/>
    <w:rsid w:val="005F3F43"/>
    <w:rsid w:val="005F42E6"/>
    <w:rsid w:val="005F6F57"/>
    <w:rsid w:val="00601DE3"/>
    <w:rsid w:val="006057A1"/>
    <w:rsid w:val="00605E91"/>
    <w:rsid w:val="00607F70"/>
    <w:rsid w:val="00611B78"/>
    <w:rsid w:val="00611D29"/>
    <w:rsid w:val="00612E66"/>
    <w:rsid w:val="006161C3"/>
    <w:rsid w:val="0061704C"/>
    <w:rsid w:val="00623609"/>
    <w:rsid w:val="00623F64"/>
    <w:rsid w:val="0062588E"/>
    <w:rsid w:val="006261FF"/>
    <w:rsid w:val="00630153"/>
    <w:rsid w:val="006308EA"/>
    <w:rsid w:val="0063186E"/>
    <w:rsid w:val="00631B18"/>
    <w:rsid w:val="0063216E"/>
    <w:rsid w:val="00632270"/>
    <w:rsid w:val="00637AEE"/>
    <w:rsid w:val="00640066"/>
    <w:rsid w:val="00640339"/>
    <w:rsid w:val="0064291A"/>
    <w:rsid w:val="00643FEC"/>
    <w:rsid w:val="00644837"/>
    <w:rsid w:val="00646B54"/>
    <w:rsid w:val="00647A40"/>
    <w:rsid w:val="00647C45"/>
    <w:rsid w:val="00650588"/>
    <w:rsid w:val="006527B2"/>
    <w:rsid w:val="006539A6"/>
    <w:rsid w:val="00656B05"/>
    <w:rsid w:val="00660171"/>
    <w:rsid w:val="00660D4F"/>
    <w:rsid w:val="00661DC3"/>
    <w:rsid w:val="0066390F"/>
    <w:rsid w:val="00664F63"/>
    <w:rsid w:val="00665C80"/>
    <w:rsid w:val="006671F4"/>
    <w:rsid w:val="00667523"/>
    <w:rsid w:val="006677AA"/>
    <w:rsid w:val="00671CBA"/>
    <w:rsid w:val="00671EEF"/>
    <w:rsid w:val="00672E31"/>
    <w:rsid w:val="00673D8F"/>
    <w:rsid w:val="00673E66"/>
    <w:rsid w:val="006740F6"/>
    <w:rsid w:val="006777FA"/>
    <w:rsid w:val="00677CAD"/>
    <w:rsid w:val="00682F1A"/>
    <w:rsid w:val="006833D9"/>
    <w:rsid w:val="00683D44"/>
    <w:rsid w:val="00684538"/>
    <w:rsid w:val="00684781"/>
    <w:rsid w:val="00685037"/>
    <w:rsid w:val="00685887"/>
    <w:rsid w:val="00687143"/>
    <w:rsid w:val="0069019D"/>
    <w:rsid w:val="00690DF2"/>
    <w:rsid w:val="006921E2"/>
    <w:rsid w:val="00695F48"/>
    <w:rsid w:val="0069701D"/>
    <w:rsid w:val="00697E3A"/>
    <w:rsid w:val="006A0F22"/>
    <w:rsid w:val="006A14F1"/>
    <w:rsid w:val="006A48A8"/>
    <w:rsid w:val="006A4D91"/>
    <w:rsid w:val="006A50A3"/>
    <w:rsid w:val="006A6290"/>
    <w:rsid w:val="006B0AA8"/>
    <w:rsid w:val="006B11EC"/>
    <w:rsid w:val="006B13D1"/>
    <w:rsid w:val="006B2005"/>
    <w:rsid w:val="006B28BC"/>
    <w:rsid w:val="006B3324"/>
    <w:rsid w:val="006B4581"/>
    <w:rsid w:val="006B5934"/>
    <w:rsid w:val="006B66AB"/>
    <w:rsid w:val="006B6715"/>
    <w:rsid w:val="006B74C6"/>
    <w:rsid w:val="006C39FF"/>
    <w:rsid w:val="006C3BAA"/>
    <w:rsid w:val="006C4D37"/>
    <w:rsid w:val="006C6ED5"/>
    <w:rsid w:val="006C714A"/>
    <w:rsid w:val="006C7A88"/>
    <w:rsid w:val="006D0044"/>
    <w:rsid w:val="006D047D"/>
    <w:rsid w:val="006D35E4"/>
    <w:rsid w:val="006D4672"/>
    <w:rsid w:val="006D56BA"/>
    <w:rsid w:val="006D5E6E"/>
    <w:rsid w:val="006D7849"/>
    <w:rsid w:val="006E0FA6"/>
    <w:rsid w:val="006E4F47"/>
    <w:rsid w:val="006E5555"/>
    <w:rsid w:val="006E66AC"/>
    <w:rsid w:val="006E7470"/>
    <w:rsid w:val="006E7F54"/>
    <w:rsid w:val="006F34D6"/>
    <w:rsid w:val="006F498E"/>
    <w:rsid w:val="006F552A"/>
    <w:rsid w:val="006F7692"/>
    <w:rsid w:val="00700DEB"/>
    <w:rsid w:val="00700E10"/>
    <w:rsid w:val="00702995"/>
    <w:rsid w:val="00703D0A"/>
    <w:rsid w:val="00704E9D"/>
    <w:rsid w:val="007054FF"/>
    <w:rsid w:val="00710A81"/>
    <w:rsid w:val="0071105F"/>
    <w:rsid w:val="007113D9"/>
    <w:rsid w:val="0071250A"/>
    <w:rsid w:val="0071570F"/>
    <w:rsid w:val="00717EEB"/>
    <w:rsid w:val="00720C47"/>
    <w:rsid w:val="00720CA8"/>
    <w:rsid w:val="007218A9"/>
    <w:rsid w:val="00722B13"/>
    <w:rsid w:val="00725BC5"/>
    <w:rsid w:val="00727519"/>
    <w:rsid w:val="00731262"/>
    <w:rsid w:val="0073141D"/>
    <w:rsid w:val="0073363B"/>
    <w:rsid w:val="007346C6"/>
    <w:rsid w:val="0073798E"/>
    <w:rsid w:val="00740FAC"/>
    <w:rsid w:val="00741DBC"/>
    <w:rsid w:val="00743428"/>
    <w:rsid w:val="007447AE"/>
    <w:rsid w:val="00745DB4"/>
    <w:rsid w:val="00747195"/>
    <w:rsid w:val="0075013B"/>
    <w:rsid w:val="007515BB"/>
    <w:rsid w:val="0075255C"/>
    <w:rsid w:val="00754417"/>
    <w:rsid w:val="007548B5"/>
    <w:rsid w:val="00754F65"/>
    <w:rsid w:val="00754FC5"/>
    <w:rsid w:val="00757FF3"/>
    <w:rsid w:val="00764CC2"/>
    <w:rsid w:val="0076572F"/>
    <w:rsid w:val="00767E33"/>
    <w:rsid w:val="00773726"/>
    <w:rsid w:val="007766E2"/>
    <w:rsid w:val="00776A9E"/>
    <w:rsid w:val="007774B1"/>
    <w:rsid w:val="007816BC"/>
    <w:rsid w:val="00786669"/>
    <w:rsid w:val="007904EB"/>
    <w:rsid w:val="00791F83"/>
    <w:rsid w:val="007922D1"/>
    <w:rsid w:val="007934D2"/>
    <w:rsid w:val="007959C0"/>
    <w:rsid w:val="00795B0C"/>
    <w:rsid w:val="0079792F"/>
    <w:rsid w:val="007A17E0"/>
    <w:rsid w:val="007A7A3A"/>
    <w:rsid w:val="007B0C2A"/>
    <w:rsid w:val="007B0CF8"/>
    <w:rsid w:val="007B2A8E"/>
    <w:rsid w:val="007B580E"/>
    <w:rsid w:val="007C1780"/>
    <w:rsid w:val="007C4634"/>
    <w:rsid w:val="007C4BE0"/>
    <w:rsid w:val="007C7D3B"/>
    <w:rsid w:val="007C7E38"/>
    <w:rsid w:val="007D0493"/>
    <w:rsid w:val="007D13C9"/>
    <w:rsid w:val="007D2E22"/>
    <w:rsid w:val="007D331A"/>
    <w:rsid w:val="007D34F9"/>
    <w:rsid w:val="007D3E5F"/>
    <w:rsid w:val="007D4A82"/>
    <w:rsid w:val="007D5A8C"/>
    <w:rsid w:val="007D7662"/>
    <w:rsid w:val="007D7F1F"/>
    <w:rsid w:val="007D7F6D"/>
    <w:rsid w:val="007E1EF8"/>
    <w:rsid w:val="007E439F"/>
    <w:rsid w:val="007E4A62"/>
    <w:rsid w:val="007E5D09"/>
    <w:rsid w:val="007F42C0"/>
    <w:rsid w:val="007F5B72"/>
    <w:rsid w:val="007F5B7F"/>
    <w:rsid w:val="007F655A"/>
    <w:rsid w:val="00800DF9"/>
    <w:rsid w:val="00802454"/>
    <w:rsid w:val="00803034"/>
    <w:rsid w:val="00804AA2"/>
    <w:rsid w:val="008058D0"/>
    <w:rsid w:val="00805F7D"/>
    <w:rsid w:val="00807778"/>
    <w:rsid w:val="00807A42"/>
    <w:rsid w:val="00810875"/>
    <w:rsid w:val="00811782"/>
    <w:rsid w:val="008151E3"/>
    <w:rsid w:val="00816086"/>
    <w:rsid w:val="008163AE"/>
    <w:rsid w:val="008167F6"/>
    <w:rsid w:val="00821030"/>
    <w:rsid w:val="00821A21"/>
    <w:rsid w:val="008240A8"/>
    <w:rsid w:val="008246A2"/>
    <w:rsid w:val="00824B22"/>
    <w:rsid w:val="0082737D"/>
    <w:rsid w:val="0082750B"/>
    <w:rsid w:val="008307F0"/>
    <w:rsid w:val="00835A39"/>
    <w:rsid w:val="00840EE7"/>
    <w:rsid w:val="00840EEC"/>
    <w:rsid w:val="00841122"/>
    <w:rsid w:val="00841FF0"/>
    <w:rsid w:val="008421A2"/>
    <w:rsid w:val="00843F16"/>
    <w:rsid w:val="00845902"/>
    <w:rsid w:val="00846F73"/>
    <w:rsid w:val="008471E0"/>
    <w:rsid w:val="00851830"/>
    <w:rsid w:val="00851A9B"/>
    <w:rsid w:val="008523BF"/>
    <w:rsid w:val="00853447"/>
    <w:rsid w:val="00853C6C"/>
    <w:rsid w:val="00854CFA"/>
    <w:rsid w:val="0085545A"/>
    <w:rsid w:val="00855AEA"/>
    <w:rsid w:val="00856872"/>
    <w:rsid w:val="00857045"/>
    <w:rsid w:val="00860CE8"/>
    <w:rsid w:val="0086218F"/>
    <w:rsid w:val="00863071"/>
    <w:rsid w:val="008642CA"/>
    <w:rsid w:val="008643F6"/>
    <w:rsid w:val="0086459E"/>
    <w:rsid w:val="0086638F"/>
    <w:rsid w:val="008709E0"/>
    <w:rsid w:val="00870A3C"/>
    <w:rsid w:val="00871F3A"/>
    <w:rsid w:val="008765D0"/>
    <w:rsid w:val="0087727C"/>
    <w:rsid w:val="008808F5"/>
    <w:rsid w:val="0088190B"/>
    <w:rsid w:val="00882289"/>
    <w:rsid w:val="008856F9"/>
    <w:rsid w:val="008863FC"/>
    <w:rsid w:val="008912A6"/>
    <w:rsid w:val="00891A46"/>
    <w:rsid w:val="00895EF6"/>
    <w:rsid w:val="00896762"/>
    <w:rsid w:val="00897052"/>
    <w:rsid w:val="00897C82"/>
    <w:rsid w:val="008A0D89"/>
    <w:rsid w:val="008A2F45"/>
    <w:rsid w:val="008A34DB"/>
    <w:rsid w:val="008A371F"/>
    <w:rsid w:val="008A3FF4"/>
    <w:rsid w:val="008A51C0"/>
    <w:rsid w:val="008A6A48"/>
    <w:rsid w:val="008A7B1A"/>
    <w:rsid w:val="008B221B"/>
    <w:rsid w:val="008B2DCE"/>
    <w:rsid w:val="008B306F"/>
    <w:rsid w:val="008B4F87"/>
    <w:rsid w:val="008B546D"/>
    <w:rsid w:val="008B7CDB"/>
    <w:rsid w:val="008C0B93"/>
    <w:rsid w:val="008C2118"/>
    <w:rsid w:val="008C23C4"/>
    <w:rsid w:val="008C77EE"/>
    <w:rsid w:val="008C7D4C"/>
    <w:rsid w:val="008D10F5"/>
    <w:rsid w:val="008D1394"/>
    <w:rsid w:val="008D1C49"/>
    <w:rsid w:val="008D5FB7"/>
    <w:rsid w:val="008D719C"/>
    <w:rsid w:val="008E1F63"/>
    <w:rsid w:val="008E219C"/>
    <w:rsid w:val="008E3CAB"/>
    <w:rsid w:val="008E42D4"/>
    <w:rsid w:val="008E45A6"/>
    <w:rsid w:val="008F18E7"/>
    <w:rsid w:val="008F299A"/>
    <w:rsid w:val="008F30FC"/>
    <w:rsid w:val="008F57F1"/>
    <w:rsid w:val="008F70F3"/>
    <w:rsid w:val="008F76A1"/>
    <w:rsid w:val="008F7B91"/>
    <w:rsid w:val="00901454"/>
    <w:rsid w:val="00910637"/>
    <w:rsid w:val="00910E22"/>
    <w:rsid w:val="00915664"/>
    <w:rsid w:val="009166C7"/>
    <w:rsid w:val="009167A9"/>
    <w:rsid w:val="00916D8D"/>
    <w:rsid w:val="00917AC3"/>
    <w:rsid w:val="00917F42"/>
    <w:rsid w:val="009206C3"/>
    <w:rsid w:val="009207ED"/>
    <w:rsid w:val="00921872"/>
    <w:rsid w:val="00923221"/>
    <w:rsid w:val="0092465E"/>
    <w:rsid w:val="00925F82"/>
    <w:rsid w:val="00927495"/>
    <w:rsid w:val="0093080E"/>
    <w:rsid w:val="009320D1"/>
    <w:rsid w:val="00932256"/>
    <w:rsid w:val="00933179"/>
    <w:rsid w:val="009348B7"/>
    <w:rsid w:val="0093742C"/>
    <w:rsid w:val="00937EE7"/>
    <w:rsid w:val="009409DB"/>
    <w:rsid w:val="00940A49"/>
    <w:rsid w:val="009426E3"/>
    <w:rsid w:val="009447DF"/>
    <w:rsid w:val="00946531"/>
    <w:rsid w:val="0094773F"/>
    <w:rsid w:val="0095544E"/>
    <w:rsid w:val="00960C0B"/>
    <w:rsid w:val="00961DA6"/>
    <w:rsid w:val="009628B1"/>
    <w:rsid w:val="00963B37"/>
    <w:rsid w:val="00964203"/>
    <w:rsid w:val="0096713D"/>
    <w:rsid w:val="00967258"/>
    <w:rsid w:val="00967F2D"/>
    <w:rsid w:val="009712B7"/>
    <w:rsid w:val="00971567"/>
    <w:rsid w:val="00972B0B"/>
    <w:rsid w:val="009758E9"/>
    <w:rsid w:val="00980042"/>
    <w:rsid w:val="009819E5"/>
    <w:rsid w:val="00987F0F"/>
    <w:rsid w:val="009952FA"/>
    <w:rsid w:val="009965FA"/>
    <w:rsid w:val="009A07EF"/>
    <w:rsid w:val="009A1F56"/>
    <w:rsid w:val="009A1FE6"/>
    <w:rsid w:val="009A285D"/>
    <w:rsid w:val="009A370B"/>
    <w:rsid w:val="009A38AD"/>
    <w:rsid w:val="009A3D63"/>
    <w:rsid w:val="009A4B48"/>
    <w:rsid w:val="009A5FA5"/>
    <w:rsid w:val="009B2449"/>
    <w:rsid w:val="009B26E3"/>
    <w:rsid w:val="009B3E01"/>
    <w:rsid w:val="009B458A"/>
    <w:rsid w:val="009B483E"/>
    <w:rsid w:val="009B65AB"/>
    <w:rsid w:val="009B736A"/>
    <w:rsid w:val="009B7F4E"/>
    <w:rsid w:val="009C0851"/>
    <w:rsid w:val="009C1B31"/>
    <w:rsid w:val="009C22E1"/>
    <w:rsid w:val="009C2425"/>
    <w:rsid w:val="009C6586"/>
    <w:rsid w:val="009C760D"/>
    <w:rsid w:val="009D23FA"/>
    <w:rsid w:val="009D29DA"/>
    <w:rsid w:val="009D36EF"/>
    <w:rsid w:val="009D7072"/>
    <w:rsid w:val="009D7380"/>
    <w:rsid w:val="009D7F2F"/>
    <w:rsid w:val="009E1ADD"/>
    <w:rsid w:val="009F0478"/>
    <w:rsid w:val="009F2143"/>
    <w:rsid w:val="009F579F"/>
    <w:rsid w:val="009F7A19"/>
    <w:rsid w:val="00A009C7"/>
    <w:rsid w:val="00A01283"/>
    <w:rsid w:val="00A0167A"/>
    <w:rsid w:val="00A04D5F"/>
    <w:rsid w:val="00A10A39"/>
    <w:rsid w:val="00A11D8C"/>
    <w:rsid w:val="00A13082"/>
    <w:rsid w:val="00A13C9F"/>
    <w:rsid w:val="00A16285"/>
    <w:rsid w:val="00A16D60"/>
    <w:rsid w:val="00A21CE6"/>
    <w:rsid w:val="00A21EA8"/>
    <w:rsid w:val="00A233F2"/>
    <w:rsid w:val="00A23FF4"/>
    <w:rsid w:val="00A3349D"/>
    <w:rsid w:val="00A338D4"/>
    <w:rsid w:val="00A3405D"/>
    <w:rsid w:val="00A367F6"/>
    <w:rsid w:val="00A37194"/>
    <w:rsid w:val="00A37695"/>
    <w:rsid w:val="00A518E1"/>
    <w:rsid w:val="00A51B9B"/>
    <w:rsid w:val="00A52832"/>
    <w:rsid w:val="00A5465B"/>
    <w:rsid w:val="00A57C30"/>
    <w:rsid w:val="00A57E64"/>
    <w:rsid w:val="00A64BB5"/>
    <w:rsid w:val="00A66376"/>
    <w:rsid w:val="00A716E1"/>
    <w:rsid w:val="00A7411B"/>
    <w:rsid w:val="00A742F4"/>
    <w:rsid w:val="00A811F0"/>
    <w:rsid w:val="00A813A3"/>
    <w:rsid w:val="00A8140D"/>
    <w:rsid w:val="00A84115"/>
    <w:rsid w:val="00A86672"/>
    <w:rsid w:val="00A92AFE"/>
    <w:rsid w:val="00A950B3"/>
    <w:rsid w:val="00A95DE4"/>
    <w:rsid w:val="00AA1F37"/>
    <w:rsid w:val="00AA5C15"/>
    <w:rsid w:val="00AB0D74"/>
    <w:rsid w:val="00AB1588"/>
    <w:rsid w:val="00AB1F97"/>
    <w:rsid w:val="00AB2744"/>
    <w:rsid w:val="00AB4457"/>
    <w:rsid w:val="00AB6532"/>
    <w:rsid w:val="00AC0683"/>
    <w:rsid w:val="00AC0C05"/>
    <w:rsid w:val="00AC1901"/>
    <w:rsid w:val="00AC1C7C"/>
    <w:rsid w:val="00AC3727"/>
    <w:rsid w:val="00AC3972"/>
    <w:rsid w:val="00AC4B3F"/>
    <w:rsid w:val="00AC5F93"/>
    <w:rsid w:val="00AC6022"/>
    <w:rsid w:val="00AC6317"/>
    <w:rsid w:val="00AC7C02"/>
    <w:rsid w:val="00AD1DA7"/>
    <w:rsid w:val="00AD1FB3"/>
    <w:rsid w:val="00AD2382"/>
    <w:rsid w:val="00AD514B"/>
    <w:rsid w:val="00AD66DA"/>
    <w:rsid w:val="00AD6A00"/>
    <w:rsid w:val="00AE0F3E"/>
    <w:rsid w:val="00AE2EAD"/>
    <w:rsid w:val="00AE2EE8"/>
    <w:rsid w:val="00AE3461"/>
    <w:rsid w:val="00AE378D"/>
    <w:rsid w:val="00AE3E25"/>
    <w:rsid w:val="00AE5B94"/>
    <w:rsid w:val="00AF4E5D"/>
    <w:rsid w:val="00B01F06"/>
    <w:rsid w:val="00B01F45"/>
    <w:rsid w:val="00B03C41"/>
    <w:rsid w:val="00B05630"/>
    <w:rsid w:val="00B05FCB"/>
    <w:rsid w:val="00B071F8"/>
    <w:rsid w:val="00B106D6"/>
    <w:rsid w:val="00B11446"/>
    <w:rsid w:val="00B12B57"/>
    <w:rsid w:val="00B12CB3"/>
    <w:rsid w:val="00B173DB"/>
    <w:rsid w:val="00B227F4"/>
    <w:rsid w:val="00B23228"/>
    <w:rsid w:val="00B232DE"/>
    <w:rsid w:val="00B25139"/>
    <w:rsid w:val="00B259DC"/>
    <w:rsid w:val="00B26AF5"/>
    <w:rsid w:val="00B27F28"/>
    <w:rsid w:val="00B3346A"/>
    <w:rsid w:val="00B33881"/>
    <w:rsid w:val="00B3450A"/>
    <w:rsid w:val="00B40F11"/>
    <w:rsid w:val="00B43DAD"/>
    <w:rsid w:val="00B44310"/>
    <w:rsid w:val="00B44F21"/>
    <w:rsid w:val="00B45F5E"/>
    <w:rsid w:val="00B46AB0"/>
    <w:rsid w:val="00B46E9E"/>
    <w:rsid w:val="00B47F47"/>
    <w:rsid w:val="00B51BFE"/>
    <w:rsid w:val="00B528D9"/>
    <w:rsid w:val="00B540F7"/>
    <w:rsid w:val="00B55E1E"/>
    <w:rsid w:val="00B57E4C"/>
    <w:rsid w:val="00B61016"/>
    <w:rsid w:val="00B645E5"/>
    <w:rsid w:val="00B663EA"/>
    <w:rsid w:val="00B706DC"/>
    <w:rsid w:val="00B709F7"/>
    <w:rsid w:val="00B73AD3"/>
    <w:rsid w:val="00B73CB8"/>
    <w:rsid w:val="00B748B5"/>
    <w:rsid w:val="00B74E9E"/>
    <w:rsid w:val="00B779FF"/>
    <w:rsid w:val="00B8008A"/>
    <w:rsid w:val="00B80453"/>
    <w:rsid w:val="00B82770"/>
    <w:rsid w:val="00B84315"/>
    <w:rsid w:val="00B84F9D"/>
    <w:rsid w:val="00B90BE5"/>
    <w:rsid w:val="00B911C7"/>
    <w:rsid w:val="00B9193B"/>
    <w:rsid w:val="00B931F0"/>
    <w:rsid w:val="00B9724B"/>
    <w:rsid w:val="00B973A1"/>
    <w:rsid w:val="00BA004A"/>
    <w:rsid w:val="00BA12E4"/>
    <w:rsid w:val="00BA1E2C"/>
    <w:rsid w:val="00BA2319"/>
    <w:rsid w:val="00BA4040"/>
    <w:rsid w:val="00BA5BE1"/>
    <w:rsid w:val="00BA6F1F"/>
    <w:rsid w:val="00BA7845"/>
    <w:rsid w:val="00BA7B5A"/>
    <w:rsid w:val="00BB3022"/>
    <w:rsid w:val="00BB3F4E"/>
    <w:rsid w:val="00BB4CAD"/>
    <w:rsid w:val="00BB58F1"/>
    <w:rsid w:val="00BB6CC5"/>
    <w:rsid w:val="00BB7467"/>
    <w:rsid w:val="00BC17F0"/>
    <w:rsid w:val="00BC1F23"/>
    <w:rsid w:val="00BC1F36"/>
    <w:rsid w:val="00BC3AF2"/>
    <w:rsid w:val="00BC486C"/>
    <w:rsid w:val="00BC5699"/>
    <w:rsid w:val="00BC5BBB"/>
    <w:rsid w:val="00BC5BC7"/>
    <w:rsid w:val="00BC6723"/>
    <w:rsid w:val="00BC6F09"/>
    <w:rsid w:val="00BC7138"/>
    <w:rsid w:val="00BD1B3C"/>
    <w:rsid w:val="00BD2BD0"/>
    <w:rsid w:val="00BD3BED"/>
    <w:rsid w:val="00BD68E3"/>
    <w:rsid w:val="00BE393E"/>
    <w:rsid w:val="00BE408E"/>
    <w:rsid w:val="00BE4610"/>
    <w:rsid w:val="00BE5389"/>
    <w:rsid w:val="00BE5750"/>
    <w:rsid w:val="00BE7C48"/>
    <w:rsid w:val="00BF0ED3"/>
    <w:rsid w:val="00BF14D1"/>
    <w:rsid w:val="00BF3730"/>
    <w:rsid w:val="00BF5AB8"/>
    <w:rsid w:val="00BF697F"/>
    <w:rsid w:val="00C01121"/>
    <w:rsid w:val="00C01689"/>
    <w:rsid w:val="00C01EA0"/>
    <w:rsid w:val="00C024BE"/>
    <w:rsid w:val="00C0286D"/>
    <w:rsid w:val="00C0418C"/>
    <w:rsid w:val="00C042F8"/>
    <w:rsid w:val="00C06209"/>
    <w:rsid w:val="00C06D85"/>
    <w:rsid w:val="00C1284D"/>
    <w:rsid w:val="00C13D6A"/>
    <w:rsid w:val="00C149A1"/>
    <w:rsid w:val="00C1509E"/>
    <w:rsid w:val="00C1572D"/>
    <w:rsid w:val="00C16FB7"/>
    <w:rsid w:val="00C21DE6"/>
    <w:rsid w:val="00C221E8"/>
    <w:rsid w:val="00C22235"/>
    <w:rsid w:val="00C22749"/>
    <w:rsid w:val="00C227F1"/>
    <w:rsid w:val="00C26193"/>
    <w:rsid w:val="00C265DB"/>
    <w:rsid w:val="00C268BE"/>
    <w:rsid w:val="00C30B76"/>
    <w:rsid w:val="00C30CF0"/>
    <w:rsid w:val="00C3181B"/>
    <w:rsid w:val="00C33CAD"/>
    <w:rsid w:val="00C34D22"/>
    <w:rsid w:val="00C357DD"/>
    <w:rsid w:val="00C378D4"/>
    <w:rsid w:val="00C4170A"/>
    <w:rsid w:val="00C430CB"/>
    <w:rsid w:val="00C4454E"/>
    <w:rsid w:val="00C45530"/>
    <w:rsid w:val="00C50934"/>
    <w:rsid w:val="00C50CC1"/>
    <w:rsid w:val="00C51AD0"/>
    <w:rsid w:val="00C51EA6"/>
    <w:rsid w:val="00C528FA"/>
    <w:rsid w:val="00C53D2D"/>
    <w:rsid w:val="00C53ECD"/>
    <w:rsid w:val="00C54AAF"/>
    <w:rsid w:val="00C57813"/>
    <w:rsid w:val="00C60604"/>
    <w:rsid w:val="00C61E8C"/>
    <w:rsid w:val="00C61F6F"/>
    <w:rsid w:val="00C620EE"/>
    <w:rsid w:val="00C62BB1"/>
    <w:rsid w:val="00C638E5"/>
    <w:rsid w:val="00C63FC8"/>
    <w:rsid w:val="00C65A45"/>
    <w:rsid w:val="00C66289"/>
    <w:rsid w:val="00C709D2"/>
    <w:rsid w:val="00C72829"/>
    <w:rsid w:val="00C73BF1"/>
    <w:rsid w:val="00C73EE1"/>
    <w:rsid w:val="00C7606B"/>
    <w:rsid w:val="00C76A4D"/>
    <w:rsid w:val="00C77185"/>
    <w:rsid w:val="00C808BA"/>
    <w:rsid w:val="00C812A5"/>
    <w:rsid w:val="00C81D3A"/>
    <w:rsid w:val="00C8208C"/>
    <w:rsid w:val="00C82291"/>
    <w:rsid w:val="00C8448B"/>
    <w:rsid w:val="00C84F1A"/>
    <w:rsid w:val="00C85C9A"/>
    <w:rsid w:val="00C8606B"/>
    <w:rsid w:val="00C863B4"/>
    <w:rsid w:val="00C868D5"/>
    <w:rsid w:val="00C86F3D"/>
    <w:rsid w:val="00C91062"/>
    <w:rsid w:val="00C917FA"/>
    <w:rsid w:val="00C91803"/>
    <w:rsid w:val="00C93E1E"/>
    <w:rsid w:val="00C94A1E"/>
    <w:rsid w:val="00C95D53"/>
    <w:rsid w:val="00C960F6"/>
    <w:rsid w:val="00C96CBB"/>
    <w:rsid w:val="00C97204"/>
    <w:rsid w:val="00CA06F3"/>
    <w:rsid w:val="00CA2FFB"/>
    <w:rsid w:val="00CA3E31"/>
    <w:rsid w:val="00CA5327"/>
    <w:rsid w:val="00CA685E"/>
    <w:rsid w:val="00CB0706"/>
    <w:rsid w:val="00CB0A8D"/>
    <w:rsid w:val="00CB19B8"/>
    <w:rsid w:val="00CB33F3"/>
    <w:rsid w:val="00CB4C08"/>
    <w:rsid w:val="00CB6795"/>
    <w:rsid w:val="00CB790B"/>
    <w:rsid w:val="00CC2AE1"/>
    <w:rsid w:val="00CC4392"/>
    <w:rsid w:val="00CD0641"/>
    <w:rsid w:val="00CD0EF5"/>
    <w:rsid w:val="00CD13E7"/>
    <w:rsid w:val="00CD332A"/>
    <w:rsid w:val="00CD5136"/>
    <w:rsid w:val="00CD613D"/>
    <w:rsid w:val="00CE0338"/>
    <w:rsid w:val="00CE04B0"/>
    <w:rsid w:val="00CE3798"/>
    <w:rsid w:val="00CE5E95"/>
    <w:rsid w:val="00CE6463"/>
    <w:rsid w:val="00CE7936"/>
    <w:rsid w:val="00CF0C0B"/>
    <w:rsid w:val="00CF0C60"/>
    <w:rsid w:val="00CF1034"/>
    <w:rsid w:val="00CF44BB"/>
    <w:rsid w:val="00CF6FCC"/>
    <w:rsid w:val="00CF7A23"/>
    <w:rsid w:val="00D01C49"/>
    <w:rsid w:val="00D0237B"/>
    <w:rsid w:val="00D029B1"/>
    <w:rsid w:val="00D03AE2"/>
    <w:rsid w:val="00D069FC"/>
    <w:rsid w:val="00D06E8F"/>
    <w:rsid w:val="00D10305"/>
    <w:rsid w:val="00D10F50"/>
    <w:rsid w:val="00D11B0C"/>
    <w:rsid w:val="00D13EA9"/>
    <w:rsid w:val="00D1404E"/>
    <w:rsid w:val="00D14BB9"/>
    <w:rsid w:val="00D15285"/>
    <w:rsid w:val="00D16437"/>
    <w:rsid w:val="00D16939"/>
    <w:rsid w:val="00D17E9F"/>
    <w:rsid w:val="00D21598"/>
    <w:rsid w:val="00D23253"/>
    <w:rsid w:val="00D23D3D"/>
    <w:rsid w:val="00D24BB7"/>
    <w:rsid w:val="00D24DBA"/>
    <w:rsid w:val="00D31822"/>
    <w:rsid w:val="00D3398B"/>
    <w:rsid w:val="00D33CC7"/>
    <w:rsid w:val="00D35A94"/>
    <w:rsid w:val="00D360BF"/>
    <w:rsid w:val="00D439AE"/>
    <w:rsid w:val="00D44EA4"/>
    <w:rsid w:val="00D46698"/>
    <w:rsid w:val="00D46CEB"/>
    <w:rsid w:val="00D47A90"/>
    <w:rsid w:val="00D503DA"/>
    <w:rsid w:val="00D543BA"/>
    <w:rsid w:val="00D5453A"/>
    <w:rsid w:val="00D54665"/>
    <w:rsid w:val="00D559EA"/>
    <w:rsid w:val="00D55BA9"/>
    <w:rsid w:val="00D56FBA"/>
    <w:rsid w:val="00D5764D"/>
    <w:rsid w:val="00D631B0"/>
    <w:rsid w:val="00D63A28"/>
    <w:rsid w:val="00D64129"/>
    <w:rsid w:val="00D65E41"/>
    <w:rsid w:val="00D70C31"/>
    <w:rsid w:val="00D72A65"/>
    <w:rsid w:val="00D7568A"/>
    <w:rsid w:val="00D75907"/>
    <w:rsid w:val="00D75A3E"/>
    <w:rsid w:val="00D82DFF"/>
    <w:rsid w:val="00D82E1E"/>
    <w:rsid w:val="00D84408"/>
    <w:rsid w:val="00D84803"/>
    <w:rsid w:val="00D84E12"/>
    <w:rsid w:val="00D85528"/>
    <w:rsid w:val="00D862CB"/>
    <w:rsid w:val="00D92ABA"/>
    <w:rsid w:val="00D9564F"/>
    <w:rsid w:val="00DA155D"/>
    <w:rsid w:val="00DA1CA1"/>
    <w:rsid w:val="00DA31DD"/>
    <w:rsid w:val="00DA40D5"/>
    <w:rsid w:val="00DA4E56"/>
    <w:rsid w:val="00DA577F"/>
    <w:rsid w:val="00DA585E"/>
    <w:rsid w:val="00DA7074"/>
    <w:rsid w:val="00DA70DA"/>
    <w:rsid w:val="00DA7B11"/>
    <w:rsid w:val="00DA7C08"/>
    <w:rsid w:val="00DB0A5F"/>
    <w:rsid w:val="00DB0B4A"/>
    <w:rsid w:val="00DB364A"/>
    <w:rsid w:val="00DB4F69"/>
    <w:rsid w:val="00DB59AA"/>
    <w:rsid w:val="00DB74B6"/>
    <w:rsid w:val="00DC049E"/>
    <w:rsid w:val="00DC0A85"/>
    <w:rsid w:val="00DC2464"/>
    <w:rsid w:val="00DC3C49"/>
    <w:rsid w:val="00DC3DA1"/>
    <w:rsid w:val="00DC433F"/>
    <w:rsid w:val="00DC6705"/>
    <w:rsid w:val="00DC712B"/>
    <w:rsid w:val="00DC734C"/>
    <w:rsid w:val="00DC7D06"/>
    <w:rsid w:val="00DD06B2"/>
    <w:rsid w:val="00DD12AC"/>
    <w:rsid w:val="00DD206A"/>
    <w:rsid w:val="00DD32CC"/>
    <w:rsid w:val="00DD3914"/>
    <w:rsid w:val="00DD3A45"/>
    <w:rsid w:val="00DE289D"/>
    <w:rsid w:val="00DE6081"/>
    <w:rsid w:val="00DE754D"/>
    <w:rsid w:val="00DF347A"/>
    <w:rsid w:val="00DF392B"/>
    <w:rsid w:val="00DF515C"/>
    <w:rsid w:val="00DF71F8"/>
    <w:rsid w:val="00E00BA2"/>
    <w:rsid w:val="00E01349"/>
    <w:rsid w:val="00E02412"/>
    <w:rsid w:val="00E033CD"/>
    <w:rsid w:val="00E04FCC"/>
    <w:rsid w:val="00E050DF"/>
    <w:rsid w:val="00E05338"/>
    <w:rsid w:val="00E05579"/>
    <w:rsid w:val="00E07DF6"/>
    <w:rsid w:val="00E10050"/>
    <w:rsid w:val="00E1247D"/>
    <w:rsid w:val="00E125DD"/>
    <w:rsid w:val="00E127A0"/>
    <w:rsid w:val="00E152C9"/>
    <w:rsid w:val="00E16390"/>
    <w:rsid w:val="00E21613"/>
    <w:rsid w:val="00E22895"/>
    <w:rsid w:val="00E24D55"/>
    <w:rsid w:val="00E25CDA"/>
    <w:rsid w:val="00E27D53"/>
    <w:rsid w:val="00E33244"/>
    <w:rsid w:val="00E3504F"/>
    <w:rsid w:val="00E35327"/>
    <w:rsid w:val="00E35990"/>
    <w:rsid w:val="00E35A45"/>
    <w:rsid w:val="00E35DFE"/>
    <w:rsid w:val="00E366EC"/>
    <w:rsid w:val="00E36793"/>
    <w:rsid w:val="00E36E2E"/>
    <w:rsid w:val="00E404BA"/>
    <w:rsid w:val="00E40EBA"/>
    <w:rsid w:val="00E4328B"/>
    <w:rsid w:val="00E44E6B"/>
    <w:rsid w:val="00E50430"/>
    <w:rsid w:val="00E5234E"/>
    <w:rsid w:val="00E52BD9"/>
    <w:rsid w:val="00E52EED"/>
    <w:rsid w:val="00E55D09"/>
    <w:rsid w:val="00E57166"/>
    <w:rsid w:val="00E609FE"/>
    <w:rsid w:val="00E617E2"/>
    <w:rsid w:val="00E61ADA"/>
    <w:rsid w:val="00E61CA2"/>
    <w:rsid w:val="00E6220B"/>
    <w:rsid w:val="00E65CD7"/>
    <w:rsid w:val="00E70C93"/>
    <w:rsid w:val="00E73582"/>
    <w:rsid w:val="00E7382C"/>
    <w:rsid w:val="00E742CC"/>
    <w:rsid w:val="00E7507C"/>
    <w:rsid w:val="00E7543C"/>
    <w:rsid w:val="00E75657"/>
    <w:rsid w:val="00E764B5"/>
    <w:rsid w:val="00E76DCA"/>
    <w:rsid w:val="00E76EA2"/>
    <w:rsid w:val="00E840F0"/>
    <w:rsid w:val="00E873D8"/>
    <w:rsid w:val="00E93442"/>
    <w:rsid w:val="00E94811"/>
    <w:rsid w:val="00E957A7"/>
    <w:rsid w:val="00E97186"/>
    <w:rsid w:val="00EA01AB"/>
    <w:rsid w:val="00EA0C24"/>
    <w:rsid w:val="00EA182E"/>
    <w:rsid w:val="00EA2730"/>
    <w:rsid w:val="00EA71C6"/>
    <w:rsid w:val="00EB1AD8"/>
    <w:rsid w:val="00EB3D70"/>
    <w:rsid w:val="00EB607A"/>
    <w:rsid w:val="00EC026A"/>
    <w:rsid w:val="00EC27E9"/>
    <w:rsid w:val="00EC3865"/>
    <w:rsid w:val="00EC3B2A"/>
    <w:rsid w:val="00EC3E8D"/>
    <w:rsid w:val="00EC7C2B"/>
    <w:rsid w:val="00ED12BB"/>
    <w:rsid w:val="00ED3C63"/>
    <w:rsid w:val="00ED43AF"/>
    <w:rsid w:val="00ED4AB9"/>
    <w:rsid w:val="00EE0931"/>
    <w:rsid w:val="00EE2485"/>
    <w:rsid w:val="00EE292B"/>
    <w:rsid w:val="00EE3125"/>
    <w:rsid w:val="00EE5410"/>
    <w:rsid w:val="00EE74B3"/>
    <w:rsid w:val="00EE7A83"/>
    <w:rsid w:val="00EF110E"/>
    <w:rsid w:val="00EF4D71"/>
    <w:rsid w:val="00EF53E8"/>
    <w:rsid w:val="00EF5628"/>
    <w:rsid w:val="00EF5641"/>
    <w:rsid w:val="00EF6DF3"/>
    <w:rsid w:val="00F0128D"/>
    <w:rsid w:val="00F02CAA"/>
    <w:rsid w:val="00F06896"/>
    <w:rsid w:val="00F06D7C"/>
    <w:rsid w:val="00F07D83"/>
    <w:rsid w:val="00F10735"/>
    <w:rsid w:val="00F161E2"/>
    <w:rsid w:val="00F1767C"/>
    <w:rsid w:val="00F230FB"/>
    <w:rsid w:val="00F2535B"/>
    <w:rsid w:val="00F25A12"/>
    <w:rsid w:val="00F27BCE"/>
    <w:rsid w:val="00F335AA"/>
    <w:rsid w:val="00F33C0A"/>
    <w:rsid w:val="00F34255"/>
    <w:rsid w:val="00F34340"/>
    <w:rsid w:val="00F35E67"/>
    <w:rsid w:val="00F40B7F"/>
    <w:rsid w:val="00F41A41"/>
    <w:rsid w:val="00F429D9"/>
    <w:rsid w:val="00F4515E"/>
    <w:rsid w:val="00F45E27"/>
    <w:rsid w:val="00F512F2"/>
    <w:rsid w:val="00F52456"/>
    <w:rsid w:val="00F53A5C"/>
    <w:rsid w:val="00F53DE1"/>
    <w:rsid w:val="00F544BE"/>
    <w:rsid w:val="00F55B3C"/>
    <w:rsid w:val="00F55E4C"/>
    <w:rsid w:val="00F56210"/>
    <w:rsid w:val="00F562DC"/>
    <w:rsid w:val="00F6029E"/>
    <w:rsid w:val="00F62059"/>
    <w:rsid w:val="00F654A4"/>
    <w:rsid w:val="00F70467"/>
    <w:rsid w:val="00F729FB"/>
    <w:rsid w:val="00F74A34"/>
    <w:rsid w:val="00F76346"/>
    <w:rsid w:val="00F84A75"/>
    <w:rsid w:val="00F853E1"/>
    <w:rsid w:val="00F9254E"/>
    <w:rsid w:val="00F9285C"/>
    <w:rsid w:val="00F92907"/>
    <w:rsid w:val="00F9384B"/>
    <w:rsid w:val="00F94368"/>
    <w:rsid w:val="00F962D7"/>
    <w:rsid w:val="00FA1754"/>
    <w:rsid w:val="00FA1ADF"/>
    <w:rsid w:val="00FA28B3"/>
    <w:rsid w:val="00FA30DF"/>
    <w:rsid w:val="00FA49E9"/>
    <w:rsid w:val="00FA4AAF"/>
    <w:rsid w:val="00FA5146"/>
    <w:rsid w:val="00FA51D0"/>
    <w:rsid w:val="00FA588C"/>
    <w:rsid w:val="00FB066D"/>
    <w:rsid w:val="00FB1624"/>
    <w:rsid w:val="00FB6180"/>
    <w:rsid w:val="00FC0EB4"/>
    <w:rsid w:val="00FC40E3"/>
    <w:rsid w:val="00FC4D67"/>
    <w:rsid w:val="00FC4DE2"/>
    <w:rsid w:val="00FC5CCC"/>
    <w:rsid w:val="00FC662E"/>
    <w:rsid w:val="00FC6B6A"/>
    <w:rsid w:val="00FD07C0"/>
    <w:rsid w:val="00FD135C"/>
    <w:rsid w:val="00FD28B7"/>
    <w:rsid w:val="00FD3464"/>
    <w:rsid w:val="00FD4D98"/>
    <w:rsid w:val="00FD67E6"/>
    <w:rsid w:val="00FE5875"/>
    <w:rsid w:val="00FE5A20"/>
    <w:rsid w:val="00FF17DF"/>
    <w:rsid w:val="00FF2D37"/>
    <w:rsid w:val="00FF5AFC"/>
    <w:rsid w:val="00FF6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DBDE"/>
  <w15:docId w15:val="{F3D7CE3C-E272-4DE2-B4AB-5C977A9C1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A1EE7"/>
  </w:style>
  <w:style w:type="paragraph" w:styleId="Heading1">
    <w:name w:val="heading 1"/>
    <w:basedOn w:val="Normal"/>
    <w:next w:val="Normal"/>
    <w:link w:val="Heading1Char"/>
    <w:uiPriority w:val="9"/>
    <w:qFormat/>
    <w:rsid w:val="009A38AD"/>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9A38AD"/>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9A38AD"/>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9A38AD"/>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9A38AD"/>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9A38AD"/>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9A38AD"/>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9A38AD"/>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9A38AD"/>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4E78"/>
    <w:rPr>
      <w:rFonts w:ascii="Tahoma" w:hAnsi="Tahoma" w:cs="Tahoma"/>
      <w:sz w:val="16"/>
      <w:szCs w:val="16"/>
    </w:rPr>
  </w:style>
  <w:style w:type="character" w:customStyle="1" w:styleId="BalloonTextChar">
    <w:name w:val="Balloon Text Char"/>
    <w:basedOn w:val="DefaultParagraphFont"/>
    <w:link w:val="BalloonText"/>
    <w:uiPriority w:val="99"/>
    <w:semiHidden/>
    <w:rsid w:val="005B4E78"/>
    <w:rPr>
      <w:rFonts w:ascii="Tahoma" w:hAnsi="Tahoma" w:cs="Tahoma"/>
      <w:sz w:val="16"/>
      <w:szCs w:val="16"/>
    </w:rPr>
  </w:style>
  <w:style w:type="character" w:styleId="Hyperlink">
    <w:name w:val="Hyperlink"/>
    <w:basedOn w:val="DefaultParagraphFont"/>
    <w:uiPriority w:val="99"/>
    <w:unhideWhenUsed/>
    <w:rsid w:val="00FC662E"/>
    <w:rPr>
      <w:color w:val="0000FF" w:themeColor="hyperlink"/>
      <w:u w:val="single"/>
    </w:rPr>
  </w:style>
  <w:style w:type="table" w:styleId="TableGrid">
    <w:name w:val="Table Grid"/>
    <w:basedOn w:val="TableNormal"/>
    <w:uiPriority w:val="59"/>
    <w:rsid w:val="00F8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A38AD"/>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9A38AD"/>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9A38AD"/>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9A38AD"/>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9A38AD"/>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9A38AD"/>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9A38AD"/>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9A38AD"/>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9A38AD"/>
    <w:rPr>
      <w:rFonts w:asciiTheme="majorHAnsi" w:eastAsiaTheme="majorEastAsia" w:hAnsiTheme="majorHAnsi" w:cstheme="majorBidi"/>
      <w:i/>
      <w:iCs/>
      <w:color w:val="9BBB59" w:themeColor="accent3"/>
      <w:sz w:val="20"/>
      <w:szCs w:val="20"/>
    </w:rPr>
  </w:style>
  <w:style w:type="paragraph" w:styleId="Title">
    <w:name w:val="Title"/>
    <w:basedOn w:val="Normal"/>
    <w:next w:val="Normal"/>
    <w:link w:val="TitleChar"/>
    <w:uiPriority w:val="10"/>
    <w:qFormat/>
    <w:rsid w:val="009A38AD"/>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9A38AD"/>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9A38AD"/>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9A38AD"/>
    <w:rPr>
      <w:rFonts w:asciiTheme="minorHAnsi"/>
      <w:i/>
      <w:iCs/>
      <w:sz w:val="24"/>
      <w:szCs w:val="24"/>
    </w:rPr>
  </w:style>
  <w:style w:type="character" w:styleId="Strong">
    <w:name w:val="Strong"/>
    <w:basedOn w:val="DefaultParagraphFont"/>
    <w:uiPriority w:val="22"/>
    <w:qFormat/>
    <w:rsid w:val="009A38AD"/>
    <w:rPr>
      <w:b/>
      <w:bCs/>
      <w:spacing w:val="0"/>
    </w:rPr>
  </w:style>
  <w:style w:type="character" w:styleId="Emphasis">
    <w:name w:val="Emphasis"/>
    <w:uiPriority w:val="20"/>
    <w:qFormat/>
    <w:rsid w:val="009A38AD"/>
    <w:rPr>
      <w:b/>
      <w:bCs/>
      <w:i/>
      <w:iCs/>
      <w:color w:val="5A5A5A" w:themeColor="text1" w:themeTint="A5"/>
    </w:rPr>
  </w:style>
  <w:style w:type="paragraph" w:styleId="NoSpacing">
    <w:name w:val="No Spacing"/>
    <w:basedOn w:val="Normal"/>
    <w:link w:val="NoSpacingChar"/>
    <w:uiPriority w:val="1"/>
    <w:qFormat/>
    <w:rsid w:val="009A38AD"/>
    <w:pPr>
      <w:ind w:firstLine="0"/>
    </w:pPr>
  </w:style>
  <w:style w:type="paragraph" w:styleId="ListParagraph">
    <w:name w:val="List Paragraph"/>
    <w:basedOn w:val="Normal"/>
    <w:uiPriority w:val="34"/>
    <w:qFormat/>
    <w:rsid w:val="009A38AD"/>
    <w:pPr>
      <w:ind w:left="720"/>
      <w:contextualSpacing/>
    </w:pPr>
  </w:style>
  <w:style w:type="paragraph" w:styleId="Quote">
    <w:name w:val="Quote"/>
    <w:basedOn w:val="Normal"/>
    <w:next w:val="Normal"/>
    <w:link w:val="QuoteChar"/>
    <w:uiPriority w:val="29"/>
    <w:qFormat/>
    <w:rsid w:val="009A38AD"/>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9A38AD"/>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9A38A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9A38AD"/>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9A38AD"/>
    <w:rPr>
      <w:i/>
      <w:iCs/>
      <w:color w:val="5A5A5A" w:themeColor="text1" w:themeTint="A5"/>
    </w:rPr>
  </w:style>
  <w:style w:type="character" w:styleId="IntenseEmphasis">
    <w:name w:val="Intense Emphasis"/>
    <w:uiPriority w:val="21"/>
    <w:qFormat/>
    <w:rsid w:val="009A38AD"/>
    <w:rPr>
      <w:b/>
      <w:bCs/>
      <w:i/>
      <w:iCs/>
      <w:color w:val="4F81BD" w:themeColor="accent1"/>
      <w:sz w:val="22"/>
      <w:szCs w:val="22"/>
    </w:rPr>
  </w:style>
  <w:style w:type="character" w:styleId="SubtleReference">
    <w:name w:val="Subtle Reference"/>
    <w:uiPriority w:val="31"/>
    <w:qFormat/>
    <w:rsid w:val="009A38AD"/>
    <w:rPr>
      <w:color w:val="auto"/>
      <w:u w:val="single" w:color="9BBB59" w:themeColor="accent3"/>
    </w:rPr>
  </w:style>
  <w:style w:type="character" w:styleId="IntenseReference">
    <w:name w:val="Intense Reference"/>
    <w:basedOn w:val="DefaultParagraphFont"/>
    <w:uiPriority w:val="32"/>
    <w:qFormat/>
    <w:rsid w:val="009A38AD"/>
    <w:rPr>
      <w:b/>
      <w:bCs/>
      <w:color w:val="76923C" w:themeColor="accent3" w:themeShade="BF"/>
      <w:u w:val="single" w:color="9BBB59" w:themeColor="accent3"/>
    </w:rPr>
  </w:style>
  <w:style w:type="character" w:styleId="BookTitle">
    <w:name w:val="Book Title"/>
    <w:basedOn w:val="DefaultParagraphFont"/>
    <w:uiPriority w:val="33"/>
    <w:qFormat/>
    <w:rsid w:val="009A38AD"/>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9A38AD"/>
    <w:pPr>
      <w:outlineLvl w:val="9"/>
    </w:pPr>
  </w:style>
  <w:style w:type="paragraph" w:styleId="Caption">
    <w:name w:val="caption"/>
    <w:basedOn w:val="Normal"/>
    <w:next w:val="Normal"/>
    <w:uiPriority w:val="35"/>
    <w:semiHidden/>
    <w:unhideWhenUsed/>
    <w:qFormat/>
    <w:rsid w:val="009A38AD"/>
    <w:rPr>
      <w:b/>
      <w:bCs/>
      <w:sz w:val="18"/>
      <w:szCs w:val="18"/>
    </w:rPr>
  </w:style>
  <w:style w:type="character" w:customStyle="1" w:styleId="NoSpacingChar">
    <w:name w:val="No Spacing Char"/>
    <w:basedOn w:val="DefaultParagraphFont"/>
    <w:link w:val="NoSpacing"/>
    <w:uiPriority w:val="1"/>
    <w:rsid w:val="009A38AD"/>
  </w:style>
  <w:style w:type="paragraph" w:styleId="Header">
    <w:name w:val="header"/>
    <w:basedOn w:val="Normal"/>
    <w:link w:val="HeaderChar"/>
    <w:uiPriority w:val="99"/>
    <w:unhideWhenUsed/>
    <w:rsid w:val="00146426"/>
    <w:pPr>
      <w:tabs>
        <w:tab w:val="center" w:pos="4680"/>
        <w:tab w:val="right" w:pos="9360"/>
      </w:tabs>
    </w:pPr>
  </w:style>
  <w:style w:type="character" w:customStyle="1" w:styleId="HeaderChar">
    <w:name w:val="Header Char"/>
    <w:basedOn w:val="DefaultParagraphFont"/>
    <w:link w:val="Header"/>
    <w:uiPriority w:val="99"/>
    <w:rsid w:val="00146426"/>
  </w:style>
  <w:style w:type="paragraph" w:styleId="Footer">
    <w:name w:val="footer"/>
    <w:basedOn w:val="Normal"/>
    <w:link w:val="FooterChar"/>
    <w:uiPriority w:val="99"/>
    <w:unhideWhenUsed/>
    <w:rsid w:val="00146426"/>
    <w:pPr>
      <w:tabs>
        <w:tab w:val="center" w:pos="4680"/>
        <w:tab w:val="right" w:pos="9360"/>
      </w:tabs>
    </w:pPr>
  </w:style>
  <w:style w:type="character" w:customStyle="1" w:styleId="FooterChar">
    <w:name w:val="Footer Char"/>
    <w:basedOn w:val="DefaultParagraphFont"/>
    <w:link w:val="Footer"/>
    <w:uiPriority w:val="99"/>
    <w:rsid w:val="00146426"/>
  </w:style>
  <w:style w:type="character" w:styleId="Mention">
    <w:name w:val="Mention"/>
    <w:basedOn w:val="DefaultParagraphFont"/>
    <w:uiPriority w:val="99"/>
    <w:semiHidden/>
    <w:unhideWhenUsed/>
    <w:rsid w:val="007D3E5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47787">
      <w:bodyDiv w:val="1"/>
      <w:marLeft w:val="0"/>
      <w:marRight w:val="0"/>
      <w:marTop w:val="0"/>
      <w:marBottom w:val="0"/>
      <w:divBdr>
        <w:top w:val="none" w:sz="0" w:space="0" w:color="auto"/>
        <w:left w:val="none" w:sz="0" w:space="0" w:color="auto"/>
        <w:bottom w:val="none" w:sz="0" w:space="0" w:color="auto"/>
        <w:right w:val="none" w:sz="0" w:space="0" w:color="auto"/>
      </w:divBdr>
    </w:div>
    <w:div w:id="1697076969">
      <w:bodyDiv w:val="1"/>
      <w:marLeft w:val="0"/>
      <w:marRight w:val="0"/>
      <w:marTop w:val="0"/>
      <w:marBottom w:val="0"/>
      <w:divBdr>
        <w:top w:val="none" w:sz="0" w:space="0" w:color="auto"/>
        <w:left w:val="none" w:sz="0" w:space="0" w:color="auto"/>
        <w:bottom w:val="none" w:sz="0" w:space="0" w:color="auto"/>
        <w:right w:val="none" w:sz="0" w:space="0" w:color="auto"/>
      </w:divBdr>
    </w:div>
    <w:div w:id="1779326240">
      <w:bodyDiv w:val="1"/>
      <w:marLeft w:val="0"/>
      <w:marRight w:val="0"/>
      <w:marTop w:val="0"/>
      <w:marBottom w:val="0"/>
      <w:divBdr>
        <w:top w:val="none" w:sz="0" w:space="0" w:color="auto"/>
        <w:left w:val="none" w:sz="0" w:space="0" w:color="auto"/>
        <w:bottom w:val="none" w:sz="0" w:space="0" w:color="auto"/>
        <w:right w:val="none" w:sz="0" w:space="0" w:color="auto"/>
      </w:divBdr>
    </w:div>
    <w:div w:id="206532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ww.tceq.texas.gov/DW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ceq.texas.gov/gis/swaview" TargetMode="External"/><Relationship Id="rId4" Type="http://schemas.openxmlformats.org/officeDocument/2006/relationships/settings" Target="settings.xml"/><Relationship Id="rId9" Type="http://schemas.openxmlformats.org/officeDocument/2006/relationships/hyperlink" Target="http://www.epa.gov/safewater/lead"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FORMS\2013_Annual_Drinking_Water_Quality_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EB0DBECC50479B8F2482DAA185018C"/>
        <w:category>
          <w:name w:val="General"/>
          <w:gallery w:val="placeholder"/>
        </w:category>
        <w:types>
          <w:type w:val="bbPlcHdr"/>
        </w:types>
        <w:behaviors>
          <w:behavior w:val="content"/>
        </w:behaviors>
        <w:guid w:val="{51148877-F12C-4A44-9BD8-93F75B2CEC31}"/>
      </w:docPartPr>
      <w:docPartBody>
        <w:p w:rsidR="005B5C3A" w:rsidRDefault="006E4DB9" w:rsidP="006E4DB9">
          <w:pPr>
            <w:pStyle w:val="E8EB0DBECC50479B8F2482DAA185018C"/>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ansSerif">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DB9"/>
    <w:rsid w:val="003D27F8"/>
    <w:rsid w:val="005B5C3A"/>
    <w:rsid w:val="006E4DB9"/>
    <w:rsid w:val="00873CF5"/>
    <w:rsid w:val="009E4C58"/>
    <w:rsid w:val="00F06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EB0DBECC50479B8F2482DAA185018C">
    <w:name w:val="E8EB0DBECC50479B8F2482DAA185018C"/>
    <w:rsid w:val="006E4D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10A1D2-BA13-4BA4-A8A1-4DD47D480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2013_Annual_Drinking_Water_Quality_Report</Template>
  <TotalTime>2</TotalTime>
  <Pages>1</Pages>
  <Words>2505</Words>
  <Characters>14279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lyndsi young</cp:lastModifiedBy>
  <cp:revision>6</cp:revision>
  <cp:lastPrinted>2017-05-30T15:12:00Z</cp:lastPrinted>
  <dcterms:created xsi:type="dcterms:W3CDTF">2017-05-30T15:28:00Z</dcterms:created>
  <dcterms:modified xsi:type="dcterms:W3CDTF">2017-05-30T16:36:00Z</dcterms:modified>
</cp:coreProperties>
</file>